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2A" w:rsidRPr="00D76B83" w:rsidRDefault="00871F73" w:rsidP="00F2232A">
      <w:pPr>
        <w:jc w:val="center"/>
        <w:rPr>
          <w:b/>
          <w:sz w:val="28"/>
          <w:szCs w:val="28"/>
        </w:rPr>
      </w:pPr>
      <w:r>
        <w:rPr>
          <w:b/>
          <w:iCs/>
          <w:spacing w:val="-1"/>
          <w:sz w:val="28"/>
          <w:szCs w:val="28"/>
          <w:lang w:eastAsia="ru-RU"/>
        </w:rPr>
        <w:t>ИНФОРМАЦИОННЫЕ ТЕХНОЛОГИИ И СЕРВИСЫ</w:t>
      </w:r>
    </w:p>
    <w:p w:rsidR="00F2232A" w:rsidRPr="006824B8" w:rsidRDefault="00F2232A" w:rsidP="00F2232A">
      <w:pPr>
        <w:jc w:val="center"/>
        <w:rPr>
          <w:b/>
          <w:color w:val="auto"/>
        </w:rPr>
      </w:pPr>
    </w:p>
    <w:p w:rsidR="004F2189" w:rsidRDefault="00871F73" w:rsidP="004F2189">
      <w:pPr>
        <w:ind w:firstLine="567"/>
        <w:jc w:val="both"/>
      </w:pPr>
      <w:r>
        <w:t xml:space="preserve">Модуль </w:t>
      </w:r>
      <w:r w:rsidR="004F2189">
        <w:t>«И</w:t>
      </w:r>
      <w:r>
        <w:t>нформационные технологии и сервисы</w:t>
      </w:r>
      <w:r w:rsidR="004F2189">
        <w:t>»</w:t>
      </w:r>
      <w:r>
        <w:t xml:space="preserve"> относ</w:t>
      </w:r>
      <w:r w:rsidR="004F2189">
        <w:t>и</w:t>
      </w:r>
      <w:r>
        <w:t>тся к обязательной части образовательной программы</w:t>
      </w:r>
      <w:r w:rsidR="004F2189">
        <w:t>.</w:t>
      </w:r>
      <w:r>
        <w:t xml:space="preserve"> </w:t>
      </w:r>
      <w:r w:rsidR="004F2189">
        <w:t>Ц</w:t>
      </w:r>
      <w:r>
        <w:t>елью его изучения является формирование универсальных компетенций</w:t>
      </w:r>
      <w:r w:rsidR="004F2189">
        <w:t>,</w:t>
      </w:r>
      <w:r>
        <w:t xml:space="preserve"> связанных со способностями</w:t>
      </w:r>
      <w:r w:rsidR="004F2189">
        <w:t>:</w:t>
      </w:r>
    </w:p>
    <w:p w:rsidR="004F2189" w:rsidRDefault="004F2189" w:rsidP="004F2189">
      <w:pPr>
        <w:ind w:firstLine="567"/>
        <w:jc w:val="both"/>
      </w:pPr>
      <w:r>
        <w:t xml:space="preserve">– </w:t>
      </w:r>
      <w:r w:rsidR="00871F73">
        <w:t>обоснованно отбирать источники информации</w:t>
      </w:r>
      <w:r>
        <w:t>,</w:t>
      </w:r>
      <w:r w:rsidR="00871F73">
        <w:t xml:space="preserve"> необходимые для решения поставленных задач</w:t>
      </w:r>
      <w:r>
        <w:t>;</w:t>
      </w:r>
    </w:p>
    <w:p w:rsidR="004F2189" w:rsidRDefault="004F2189" w:rsidP="004F2189">
      <w:pPr>
        <w:ind w:firstLine="567"/>
        <w:jc w:val="both"/>
      </w:pPr>
      <w:r>
        <w:t xml:space="preserve">– </w:t>
      </w:r>
      <w:r w:rsidR="00871F73">
        <w:t>применять поисковые системы для поиска информации в сети Интернет</w:t>
      </w:r>
      <w:r>
        <w:t>;</w:t>
      </w:r>
    </w:p>
    <w:p w:rsidR="004F2189" w:rsidRDefault="004F2189" w:rsidP="004F2189">
      <w:pPr>
        <w:ind w:firstLine="567"/>
        <w:jc w:val="both"/>
      </w:pPr>
      <w:r>
        <w:t>–</w:t>
      </w:r>
      <w:r w:rsidR="00871F73">
        <w:t xml:space="preserve"> применять современные информационные технологии и сервисы для обработки</w:t>
      </w:r>
      <w:r>
        <w:t>,</w:t>
      </w:r>
      <w:r w:rsidR="00871F73">
        <w:t xml:space="preserve"> передачи и хранения информации в цифровой форме</w:t>
      </w:r>
      <w:r>
        <w:t>;</w:t>
      </w:r>
    </w:p>
    <w:p w:rsidR="004F2189" w:rsidRDefault="004F2189" w:rsidP="004F2189">
      <w:pPr>
        <w:ind w:firstLine="567"/>
        <w:jc w:val="both"/>
      </w:pPr>
      <w:r>
        <w:t>–</w:t>
      </w:r>
      <w:r w:rsidR="00871F73">
        <w:t xml:space="preserve"> соблюдать требования информационной безопасности при поиске</w:t>
      </w:r>
      <w:r>
        <w:t>,</w:t>
      </w:r>
      <w:r w:rsidR="00871F73">
        <w:t xml:space="preserve"> обработк</w:t>
      </w:r>
      <w:r>
        <w:t>е,</w:t>
      </w:r>
      <w:r w:rsidR="00871F73">
        <w:t xml:space="preserve"> передач</w:t>
      </w:r>
      <w:r>
        <w:t>е</w:t>
      </w:r>
      <w:r w:rsidR="00871F73">
        <w:t xml:space="preserve"> и хранени</w:t>
      </w:r>
      <w:r>
        <w:t>и</w:t>
      </w:r>
      <w:r w:rsidR="00871F73">
        <w:t xml:space="preserve"> информации в цифровой форме</w:t>
      </w:r>
      <w:r>
        <w:t>.</w:t>
      </w:r>
    </w:p>
    <w:p w:rsidR="006E0DF6" w:rsidRDefault="004F2189" w:rsidP="004F2189">
      <w:pPr>
        <w:ind w:firstLine="567"/>
        <w:jc w:val="both"/>
      </w:pPr>
      <w:r>
        <w:t>Одноиме</w:t>
      </w:r>
      <w:r w:rsidR="00871F73">
        <w:t>нная дисциплина модуля реализуется с применением электронного ресурса</w:t>
      </w:r>
      <w:r>
        <w:t>,</w:t>
      </w:r>
      <w:r w:rsidR="00871F73">
        <w:t xml:space="preserve"> включающего лекционный материал</w:t>
      </w:r>
      <w:r>
        <w:t>,</w:t>
      </w:r>
      <w:r w:rsidR="00871F73">
        <w:t xml:space="preserve"> контрольные вопросы и тесты для самопроверки</w:t>
      </w:r>
      <w:r>
        <w:t>,</w:t>
      </w:r>
      <w:r w:rsidR="00871F73">
        <w:t xml:space="preserve"> методические указания по организации самостоятельной работы студентов</w:t>
      </w:r>
      <w:r>
        <w:t>.</w:t>
      </w:r>
      <w:r w:rsidR="00871F73">
        <w:t xml:space="preserve"> </w:t>
      </w:r>
      <w:r>
        <w:t>П</w:t>
      </w:r>
      <w:r w:rsidR="00871F73">
        <w:t>рактические работы выполняются в рамках аудиторных занятий</w:t>
      </w:r>
      <w:r>
        <w:t>.</w:t>
      </w:r>
      <w:r w:rsidR="00871F73">
        <w:t xml:space="preserve"> </w:t>
      </w:r>
      <w:r>
        <w:t>З</w:t>
      </w:r>
      <w:r w:rsidR="00871F73">
        <w:t>ач</w:t>
      </w:r>
      <w:r>
        <w:t>е</w:t>
      </w:r>
      <w:r w:rsidR="00871F73">
        <w:t>т по итогам изучения дисциплины провод</w:t>
      </w:r>
      <w:r>
        <w:t>ится в виде компьютерного теста.</w:t>
      </w:r>
      <w:bookmarkStart w:id="0" w:name="_GoBack"/>
      <w:bookmarkEnd w:id="0"/>
    </w:p>
    <w:sectPr w:rsidR="006E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A"/>
    <w:rsid w:val="00256534"/>
    <w:rsid w:val="004A63E7"/>
    <w:rsid w:val="004F2189"/>
    <w:rsid w:val="00803502"/>
    <w:rsid w:val="00871F73"/>
    <w:rsid w:val="008C61A4"/>
    <w:rsid w:val="00F2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6D4-B39F-470E-BF15-6B4D9D0C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F2232A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vap7777@outlook.com</cp:lastModifiedBy>
  <cp:revision>3</cp:revision>
  <dcterms:created xsi:type="dcterms:W3CDTF">2022-03-08T12:24:00Z</dcterms:created>
  <dcterms:modified xsi:type="dcterms:W3CDTF">2022-03-08T12:28:00Z</dcterms:modified>
</cp:coreProperties>
</file>