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E2" w:rsidRPr="000A6CAC" w:rsidRDefault="00C02DE2" w:rsidP="00C02DE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Модуль «Основы инженерных знаний» относится </w:t>
      </w:r>
      <w:r w:rsidRPr="00191103">
        <w:rPr>
          <w:rFonts w:eastAsia="Times New Roman"/>
          <w:sz w:val="24"/>
          <w:szCs w:val="24"/>
        </w:rPr>
        <w:t>к</w:t>
      </w:r>
      <w:r w:rsidRPr="000A6CAC">
        <w:rPr>
          <w:rFonts w:eastAsia="Times New Roman"/>
          <w:i/>
          <w:iCs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</w:rPr>
        <w:t xml:space="preserve">обязательной части образовательной программы и направлен на изучение расчетов, чертежей и методов проектирования. Модуль является </w:t>
      </w:r>
      <w:r>
        <w:rPr>
          <w:rFonts w:eastAsia="Times New Roman"/>
          <w:sz w:val="24"/>
          <w:szCs w:val="24"/>
        </w:rPr>
        <w:t>п</w:t>
      </w:r>
      <w:r w:rsidRPr="000A6CAC">
        <w:rPr>
          <w:rFonts w:eastAsia="Times New Roman"/>
          <w:sz w:val="24"/>
          <w:szCs w:val="24"/>
        </w:rPr>
        <w:t>рактико-ориент</w:t>
      </w:r>
      <w:r>
        <w:rPr>
          <w:rFonts w:eastAsia="Times New Roman"/>
          <w:sz w:val="24"/>
          <w:szCs w:val="24"/>
        </w:rPr>
        <w:t>и</w:t>
      </w:r>
      <w:r w:rsidRPr="000A6CAC">
        <w:rPr>
          <w:rFonts w:eastAsia="Times New Roman"/>
          <w:sz w:val="24"/>
          <w:szCs w:val="24"/>
        </w:rPr>
        <w:t>рованным введением в проектную деятельность студентов младших курсов. Обучение направлено на формирование компетенций в области разработки и реализации проектов, а также самоорганизации и саморазвития с целью дальнейшего применения полученных знаний и умений в решении конкретных практических задач.</w:t>
      </w:r>
    </w:p>
    <w:p w:rsidR="00C02DE2" w:rsidRPr="000A6CAC" w:rsidRDefault="00C02DE2" w:rsidP="00C02DE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В модуль включены пять дисциплин: «Инженерная и компьютерная графика», «Сопротивление материалов», «Теоретическая механика», «Детали машин и основы конструирования», «Электротехника и электроника». Модуль включает набор дисциплин, обеспечивающих стандартный (минимально необходимый) об</w:t>
      </w:r>
      <w:r>
        <w:rPr>
          <w:rFonts w:eastAsia="Times New Roman"/>
          <w:sz w:val="24"/>
          <w:szCs w:val="24"/>
        </w:rPr>
        <w:t>ъ</w:t>
      </w:r>
      <w:r w:rsidRPr="000A6CAC">
        <w:rPr>
          <w:rFonts w:eastAsia="Times New Roman"/>
          <w:sz w:val="24"/>
          <w:szCs w:val="24"/>
        </w:rPr>
        <w:t>ем подготовки по вопросам производственно-технологической деятельности в области конструкторско-тех</w:t>
      </w:r>
      <w:r>
        <w:rPr>
          <w:rFonts w:eastAsia="Times New Roman"/>
          <w:sz w:val="24"/>
          <w:szCs w:val="24"/>
        </w:rPr>
        <w:t>н</w:t>
      </w:r>
      <w:r w:rsidRPr="000A6CAC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</w:t>
      </w:r>
      <w:r w:rsidRPr="000A6CAC">
        <w:rPr>
          <w:rFonts w:eastAsia="Times New Roman"/>
          <w:sz w:val="24"/>
          <w:szCs w:val="24"/>
        </w:rPr>
        <w:t>ог</w:t>
      </w:r>
      <w:r>
        <w:rPr>
          <w:rFonts w:eastAsia="Times New Roman"/>
          <w:sz w:val="24"/>
          <w:szCs w:val="24"/>
        </w:rPr>
        <w:t>и</w:t>
      </w:r>
      <w:r w:rsidRPr="000A6CAC">
        <w:rPr>
          <w:rFonts w:eastAsia="Times New Roman"/>
          <w:sz w:val="24"/>
          <w:szCs w:val="24"/>
        </w:rPr>
        <w:t>че</w:t>
      </w:r>
      <w:r>
        <w:rPr>
          <w:rFonts w:eastAsia="Times New Roman"/>
          <w:sz w:val="24"/>
          <w:szCs w:val="24"/>
        </w:rPr>
        <w:t>с</w:t>
      </w:r>
      <w:r w:rsidRPr="000A6CAC">
        <w:rPr>
          <w:rFonts w:eastAsia="Times New Roman"/>
          <w:sz w:val="24"/>
          <w:szCs w:val="24"/>
        </w:rPr>
        <w:t>кого обеспечения машиностроительных производств. Модуль формирует способность решать стандартные задачи профессиональной деятельности, связанные с выбором конструкционных материалов, умением производить расчеты на прочность</w:t>
      </w:r>
      <w:r>
        <w:rPr>
          <w:rFonts w:eastAsia="Times New Roman"/>
          <w:sz w:val="24"/>
          <w:szCs w:val="24"/>
        </w:rPr>
        <w:t>,</w:t>
      </w:r>
      <w:r w:rsidRPr="000A6CAC">
        <w:rPr>
          <w:rFonts w:eastAsia="Times New Roman"/>
          <w:sz w:val="24"/>
          <w:szCs w:val="24"/>
        </w:rPr>
        <w:t xml:space="preserve"> жесткость и устойчивость элементов конструкций, проектировать и конструировать.</w:t>
      </w:r>
    </w:p>
    <w:p w:rsidR="00C02DE2" w:rsidRPr="000A6CAC" w:rsidRDefault="00C02DE2" w:rsidP="00C02DE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При реализации дисциплин модуля используется традиционная технология обучения. В процессе изучения разделов дисциплин активно применяется обучение, основанное на разборе реальных процессов производства деталей и поиске вариантов их оптимизации.</w:t>
      </w:r>
    </w:p>
    <w:p w:rsidR="00194D6F" w:rsidRDefault="00194D6F">
      <w:bookmarkStart w:id="0" w:name="_GoBack"/>
      <w:bookmarkEnd w:id="0"/>
    </w:p>
    <w:sectPr w:rsidR="0019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F"/>
    <w:rsid w:val="00194D6F"/>
    <w:rsid w:val="00C02DE2"/>
    <w:rsid w:val="00C7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NTIUrFU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2022-03-09T08:00:00Z</dcterms:created>
  <dcterms:modified xsi:type="dcterms:W3CDTF">2022-03-09T08:01:00Z</dcterms:modified>
</cp:coreProperties>
</file>