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4E" w:rsidRDefault="003107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074E" w:rsidRDefault="0031074E">
      <w:pPr>
        <w:pStyle w:val="ConsPlusNormal"/>
        <w:jc w:val="both"/>
        <w:outlineLvl w:val="0"/>
      </w:pPr>
    </w:p>
    <w:p w:rsidR="0031074E" w:rsidRDefault="0031074E">
      <w:pPr>
        <w:pStyle w:val="ConsPlusNormal"/>
        <w:jc w:val="both"/>
        <w:outlineLvl w:val="0"/>
      </w:pPr>
      <w:r>
        <w:t>Зарегистрировано в Минюсте России 25 августа 2020 г. N 59431</w:t>
      </w:r>
    </w:p>
    <w:p w:rsidR="0031074E" w:rsidRDefault="003107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</w:pPr>
      <w:r>
        <w:t>МИНИСТЕРСТВО НАУКИ И ВЫСШЕГО ОБРАЗОВАНИЯ</w:t>
      </w:r>
    </w:p>
    <w:p w:rsidR="0031074E" w:rsidRDefault="0031074E">
      <w:pPr>
        <w:pStyle w:val="ConsPlusTitle"/>
        <w:jc w:val="center"/>
      </w:pPr>
      <w:r>
        <w:t>РОССИЙСКОЙ ФЕДЕРАЦИИ</w:t>
      </w:r>
    </w:p>
    <w:p w:rsidR="0031074E" w:rsidRDefault="0031074E">
      <w:pPr>
        <w:pStyle w:val="ConsPlusTitle"/>
        <w:jc w:val="center"/>
      </w:pPr>
    </w:p>
    <w:p w:rsidR="0031074E" w:rsidRDefault="0031074E">
      <w:pPr>
        <w:pStyle w:val="ConsPlusTitle"/>
        <w:jc w:val="center"/>
      </w:pPr>
      <w:r>
        <w:t>ПРИКАЗ</w:t>
      </w:r>
    </w:p>
    <w:p w:rsidR="0031074E" w:rsidRDefault="0031074E">
      <w:pPr>
        <w:pStyle w:val="ConsPlusTitle"/>
        <w:jc w:val="center"/>
      </w:pPr>
      <w:r>
        <w:t>от 11 августа 2020 г. N 948</w:t>
      </w:r>
    </w:p>
    <w:p w:rsidR="0031074E" w:rsidRDefault="0031074E">
      <w:pPr>
        <w:pStyle w:val="ConsPlusTitle"/>
        <w:jc w:val="center"/>
      </w:pPr>
    </w:p>
    <w:p w:rsidR="0031074E" w:rsidRDefault="0031074E">
      <w:pPr>
        <w:pStyle w:val="ConsPlusTitle"/>
        <w:jc w:val="center"/>
      </w:pPr>
      <w:r>
        <w:t>ОБ УТВЕРЖДЕНИИ</w:t>
      </w:r>
    </w:p>
    <w:p w:rsidR="0031074E" w:rsidRDefault="003107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1074E" w:rsidRDefault="0031074E">
      <w:pPr>
        <w:pStyle w:val="ConsPlusTitle"/>
        <w:jc w:val="center"/>
      </w:pPr>
      <w:r>
        <w:t>ВЫСШЕГО ОБРАЗОВАНИЯ - СПЕЦИАЛИТЕТ ПО СПЕЦИАЛЬНОСТИ</w:t>
      </w:r>
    </w:p>
    <w:p w:rsidR="0031074E" w:rsidRDefault="0031074E">
      <w:pPr>
        <w:pStyle w:val="ConsPlusTitle"/>
        <w:jc w:val="center"/>
      </w:pPr>
      <w:r>
        <w:t>23.05.02 ТРАНСПОРТНЫЕ СРЕДСТВА СПЕЦИАЛЬНОГО НАЗНАЧЕНИЯ</w:t>
      </w:r>
    </w:p>
    <w:p w:rsidR="0031074E" w:rsidRDefault="003107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07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</w:tr>
    </w:tbl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23.05.02 Транспортные средства специального назначения (далее - стандарт).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23.05.02 Транспортные средства специального назначения (уровень специалитета), утвержденным приказом Министерства образования и науки Российской Федерации от 11 августа 2016 г. N 1023 (зарегистрирован Министерством юстиции Российской Федерации 26 августа 2016 г., регистрационный N 43446), прекращается 31 декабря 2020 года.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right"/>
      </w:pPr>
      <w:r>
        <w:t>Министр</w:t>
      </w:r>
    </w:p>
    <w:p w:rsidR="0031074E" w:rsidRDefault="0031074E">
      <w:pPr>
        <w:pStyle w:val="ConsPlusNormal"/>
        <w:jc w:val="right"/>
      </w:pPr>
      <w:r>
        <w:t>В.Н.ФАЛЬКОВ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right"/>
        <w:outlineLvl w:val="0"/>
      </w:pPr>
      <w:r>
        <w:t>Приложение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right"/>
      </w:pPr>
      <w:r>
        <w:lastRenderedPageBreak/>
        <w:t>Утвержден</w:t>
      </w:r>
    </w:p>
    <w:p w:rsidR="0031074E" w:rsidRDefault="0031074E">
      <w:pPr>
        <w:pStyle w:val="ConsPlusNormal"/>
        <w:jc w:val="right"/>
      </w:pPr>
      <w:r>
        <w:t>приказом Министерства науки</w:t>
      </w:r>
    </w:p>
    <w:p w:rsidR="0031074E" w:rsidRDefault="0031074E">
      <w:pPr>
        <w:pStyle w:val="ConsPlusNormal"/>
        <w:jc w:val="right"/>
      </w:pPr>
      <w:r>
        <w:t>и высшего образования</w:t>
      </w:r>
    </w:p>
    <w:p w:rsidR="0031074E" w:rsidRDefault="0031074E">
      <w:pPr>
        <w:pStyle w:val="ConsPlusNormal"/>
        <w:jc w:val="right"/>
      </w:pPr>
      <w:r>
        <w:t>Российской Федерации</w:t>
      </w:r>
    </w:p>
    <w:p w:rsidR="0031074E" w:rsidRDefault="0031074E">
      <w:pPr>
        <w:pStyle w:val="ConsPlusNormal"/>
        <w:jc w:val="right"/>
      </w:pPr>
      <w:r>
        <w:t>от 11 августа 2020 г. N 948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31074E" w:rsidRDefault="0031074E">
      <w:pPr>
        <w:pStyle w:val="ConsPlusTitle"/>
        <w:jc w:val="center"/>
      </w:pPr>
      <w:r>
        <w:t>ВЫСШЕГО ОБРАЗОВАНИЯ - СПЕЦИАЛИТЕТ ПО СПЕЦИАЛЬНОСТИ</w:t>
      </w:r>
    </w:p>
    <w:p w:rsidR="0031074E" w:rsidRDefault="0031074E">
      <w:pPr>
        <w:pStyle w:val="ConsPlusTitle"/>
        <w:jc w:val="center"/>
      </w:pPr>
      <w:r>
        <w:t>23.05.02 ТРАНСПОРТНЫЕ СРЕДСТВА СПЕЦИАЛЬНОГО НАЗНАЧЕНИЯ</w:t>
      </w:r>
    </w:p>
    <w:p w:rsidR="0031074E" w:rsidRDefault="003107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07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1074E" w:rsidRDefault="00310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4E" w:rsidRDefault="0031074E">
            <w:pPr>
              <w:pStyle w:val="ConsPlusNormal"/>
            </w:pPr>
          </w:p>
        </w:tc>
      </w:tr>
    </w:tbl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  <w:outlineLvl w:val="1"/>
      </w:pPr>
      <w:r>
        <w:t>I. Общие положения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23.05.02 Транспортные средства специального назначения (далее соответственно - программа специалитета, специальность).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bookmarkStart w:id="2" w:name="P6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5,5 лет &lt;4&gt;;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&lt;4&gt; Для федеральных государственных организаций, осуществляющих подготовку кадров в интересах обороны и безопасности государства, обеспечения законности и правопорядка - 5 лет.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1.10. Объем программы специалитета составляет 330 &lt;5&gt;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lastRenderedPageBreak/>
        <w:t>&lt;5&gt; Для федеральных государственных организаций, осуществляющих подготовку кадров в интересах обороны и безопасности государства, обеспечения законности и правопорядка - 300 зачетных единиц.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5">
        <w:r>
          <w:rPr>
            <w:color w:val="0000FF"/>
          </w:rPr>
          <w:t>1.10</w:t>
        </w:r>
      </w:hyperlink>
      <w:r>
        <w:t xml:space="preserve"> ФГОС ВО: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1.12. Области профессиональной деятельности &lt;6&gt;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hyperlink r:id="rId19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31074E" w:rsidRDefault="0031074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31074E" w:rsidRDefault="0031074E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31074E" w:rsidRDefault="0031074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и проведения работ по техническому обслуживанию и ремонту транспортных средств);</w:t>
      </w:r>
    </w:p>
    <w:p w:rsidR="0031074E" w:rsidRDefault="0031074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проектирования сложных наукоемких технических объектов, в том числе в оборонно-промышленном комплексе).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Военные гусеничные и колесные машины;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Наземные транспортные комплексы ракетной техники;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Наземные транспортные средства и комплексы аэродромно-технического обеспечения полетов авиации.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31074E" w:rsidRDefault="0031074E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1074E" w:rsidRDefault="0031074E">
      <w:pPr>
        <w:pStyle w:val="ConsPlusNormal"/>
        <w:spacing w:before="220"/>
        <w:ind w:firstLine="540"/>
        <w:jc w:val="both"/>
      </w:pPr>
      <w:hyperlink w:anchor="P121">
        <w:r>
          <w:rPr>
            <w:color w:val="0000FF"/>
          </w:rPr>
          <w:t>Блок 2</w:t>
        </w:r>
      </w:hyperlink>
      <w:r>
        <w:t xml:space="preserve"> "Практика";</w:t>
      </w:r>
    </w:p>
    <w:p w:rsidR="0031074E" w:rsidRDefault="0031074E">
      <w:pPr>
        <w:pStyle w:val="ConsPlusNormal"/>
        <w:spacing w:before="220"/>
        <w:ind w:firstLine="540"/>
        <w:jc w:val="both"/>
      </w:pPr>
      <w:hyperlink w:anchor="P12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right"/>
      </w:pPr>
      <w:r>
        <w:t>Таблица</w:t>
      </w:r>
    </w:p>
    <w:p w:rsidR="0031074E" w:rsidRDefault="003107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3628"/>
      </w:tblGrid>
      <w:tr w:rsidR="0031074E">
        <w:tc>
          <w:tcPr>
            <w:tcW w:w="5442" w:type="dxa"/>
            <w:gridSpan w:val="2"/>
          </w:tcPr>
          <w:p w:rsidR="0031074E" w:rsidRDefault="0031074E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628" w:type="dxa"/>
          </w:tcPr>
          <w:p w:rsidR="0031074E" w:rsidRDefault="0031074E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31074E">
        <w:tc>
          <w:tcPr>
            <w:tcW w:w="1417" w:type="dxa"/>
          </w:tcPr>
          <w:p w:rsidR="0031074E" w:rsidRDefault="0031074E">
            <w:pPr>
              <w:pStyle w:val="ConsPlusNormal"/>
            </w:pPr>
            <w:bookmarkStart w:id="7" w:name="P118"/>
            <w:bookmarkEnd w:id="7"/>
            <w:r>
              <w:t>Блок 1</w:t>
            </w:r>
          </w:p>
        </w:tc>
        <w:tc>
          <w:tcPr>
            <w:tcW w:w="4025" w:type="dxa"/>
          </w:tcPr>
          <w:p w:rsidR="0031074E" w:rsidRDefault="0031074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не менее 230</w:t>
            </w:r>
          </w:p>
        </w:tc>
      </w:tr>
      <w:tr w:rsidR="0031074E">
        <w:tc>
          <w:tcPr>
            <w:tcW w:w="1417" w:type="dxa"/>
          </w:tcPr>
          <w:p w:rsidR="0031074E" w:rsidRDefault="0031074E">
            <w:pPr>
              <w:pStyle w:val="ConsPlusNormal"/>
            </w:pPr>
            <w:bookmarkStart w:id="8" w:name="P121"/>
            <w:bookmarkEnd w:id="8"/>
            <w:r>
              <w:t>Блок 2</w:t>
            </w:r>
          </w:p>
        </w:tc>
        <w:tc>
          <w:tcPr>
            <w:tcW w:w="4025" w:type="dxa"/>
          </w:tcPr>
          <w:p w:rsidR="0031074E" w:rsidRDefault="0031074E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31074E">
        <w:tc>
          <w:tcPr>
            <w:tcW w:w="1417" w:type="dxa"/>
          </w:tcPr>
          <w:p w:rsidR="0031074E" w:rsidRDefault="0031074E">
            <w:pPr>
              <w:pStyle w:val="ConsPlusNormal"/>
            </w:pPr>
            <w:bookmarkStart w:id="9" w:name="P124"/>
            <w:bookmarkEnd w:id="9"/>
            <w:r>
              <w:t>Блок 3</w:t>
            </w:r>
          </w:p>
        </w:tc>
        <w:tc>
          <w:tcPr>
            <w:tcW w:w="4025" w:type="dxa"/>
          </w:tcPr>
          <w:p w:rsidR="0031074E" w:rsidRDefault="003107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1074E">
        <w:tc>
          <w:tcPr>
            <w:tcW w:w="5442" w:type="dxa"/>
            <w:gridSpan w:val="2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628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330</w:t>
            </w:r>
          </w:p>
        </w:tc>
      </w:tr>
    </w:tbl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bookmarkStart w:id="10" w:name="P130"/>
      <w:bookmarkEnd w:id="10"/>
      <w:r>
        <w:lastRenderedPageBreak/>
        <w:t xml:space="preserve">2.2. Программа специалитета в рамках </w:t>
      </w:r>
      <w:hyperlink w:anchor="P118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31074E" w:rsidRDefault="0031074E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8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31074E" w:rsidRDefault="0031074E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 xml:space="preserve">2.4. В </w:t>
      </w:r>
      <w:hyperlink w:anchor="P12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конструкторская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научно-исследовательская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lastRenderedPageBreak/>
        <w:t>ознакомительная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конструкторская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научно-исследовательская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4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40">
        <w:r>
          <w:rPr>
            <w:color w:val="0000FF"/>
          </w:rPr>
          <w:t>пункте 2.4</w:t>
        </w:r>
      </w:hyperlink>
      <w:r>
        <w:t xml:space="preserve"> ФГОС ВО;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&lt;7&gt;.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 xml:space="preserve">&lt;7&gt;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lastRenderedPageBreak/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30">
        <w:r>
          <w:rPr>
            <w:color w:val="0000FF"/>
          </w:rPr>
          <w:t>пункте 2.2</w:t>
        </w:r>
      </w:hyperlink>
      <w:r>
        <w:t xml:space="preserve"> ФГОС ВО;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1074E" w:rsidRDefault="0031074E">
      <w:pPr>
        <w:pStyle w:val="ConsPlusTitle"/>
        <w:jc w:val="center"/>
      </w:pPr>
      <w:r>
        <w:t>программы специалитета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31074E" w:rsidRDefault="003107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1074E">
        <w:tc>
          <w:tcPr>
            <w:tcW w:w="2665" w:type="dxa"/>
          </w:tcPr>
          <w:p w:rsidR="0031074E" w:rsidRDefault="0031074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31074E" w:rsidRDefault="0031074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1074E">
        <w:tc>
          <w:tcPr>
            <w:tcW w:w="2665" w:type="dxa"/>
            <w:vMerge w:val="restart"/>
            <w:vAlign w:val="center"/>
          </w:tcPr>
          <w:p w:rsidR="0031074E" w:rsidRDefault="0031074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1074E">
        <w:tc>
          <w:tcPr>
            <w:tcW w:w="2665" w:type="dxa"/>
            <w:vMerge/>
          </w:tcPr>
          <w:p w:rsidR="0031074E" w:rsidRDefault="0031074E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1074E">
        <w:tc>
          <w:tcPr>
            <w:tcW w:w="2665" w:type="dxa"/>
            <w:vAlign w:val="center"/>
          </w:tcPr>
          <w:p w:rsidR="0031074E" w:rsidRDefault="0031074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1074E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31074E" w:rsidRDefault="0031074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31074E" w:rsidRDefault="0031074E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31074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1074E" w:rsidRDefault="0031074E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ОПК-1. 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ОПК-2. Способен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ОПК-3. 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lastRenderedPageBreak/>
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ОПК-6. 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31074E" w:rsidRDefault="0031074E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99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&lt;8&gt;.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&lt;9&gt; (при наличии соответствующих профессиональных стандартов).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&lt;10&gt;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4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94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2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&lt;11&gt;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&lt;12&gt;.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1074E" w:rsidRDefault="0031074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right"/>
        <w:outlineLvl w:val="1"/>
      </w:pPr>
      <w:r>
        <w:t>Приложение</w:t>
      </w:r>
    </w:p>
    <w:p w:rsidR="0031074E" w:rsidRDefault="0031074E">
      <w:pPr>
        <w:pStyle w:val="ConsPlusNormal"/>
        <w:jc w:val="right"/>
      </w:pPr>
      <w:r>
        <w:t>к федеральному государственному</w:t>
      </w:r>
    </w:p>
    <w:p w:rsidR="0031074E" w:rsidRDefault="0031074E">
      <w:pPr>
        <w:pStyle w:val="ConsPlusNormal"/>
        <w:jc w:val="right"/>
      </w:pPr>
      <w:r>
        <w:t>образовательному стандарту</w:t>
      </w:r>
    </w:p>
    <w:p w:rsidR="0031074E" w:rsidRDefault="0031074E">
      <w:pPr>
        <w:pStyle w:val="ConsPlusNormal"/>
        <w:jc w:val="right"/>
      </w:pPr>
      <w:r>
        <w:t>высшего образования - специалитет</w:t>
      </w:r>
    </w:p>
    <w:p w:rsidR="0031074E" w:rsidRDefault="0031074E">
      <w:pPr>
        <w:pStyle w:val="ConsPlusNormal"/>
        <w:jc w:val="right"/>
      </w:pPr>
      <w:r>
        <w:t>по специальности 23.05.02</w:t>
      </w:r>
    </w:p>
    <w:p w:rsidR="0031074E" w:rsidRDefault="0031074E">
      <w:pPr>
        <w:pStyle w:val="ConsPlusNormal"/>
        <w:jc w:val="right"/>
      </w:pPr>
      <w:r>
        <w:t>Транспортные средства специального</w:t>
      </w:r>
    </w:p>
    <w:p w:rsidR="0031074E" w:rsidRDefault="0031074E">
      <w:pPr>
        <w:pStyle w:val="ConsPlusNormal"/>
        <w:jc w:val="right"/>
      </w:pPr>
      <w:r>
        <w:t>назначения, утвержденному</w:t>
      </w:r>
    </w:p>
    <w:p w:rsidR="0031074E" w:rsidRDefault="0031074E">
      <w:pPr>
        <w:pStyle w:val="ConsPlusNormal"/>
        <w:jc w:val="right"/>
      </w:pPr>
      <w:r>
        <w:t>приказом Министерства науки</w:t>
      </w:r>
    </w:p>
    <w:p w:rsidR="0031074E" w:rsidRDefault="0031074E">
      <w:pPr>
        <w:pStyle w:val="ConsPlusNormal"/>
        <w:jc w:val="right"/>
      </w:pPr>
      <w:r>
        <w:t>и высшего образования</w:t>
      </w:r>
    </w:p>
    <w:p w:rsidR="0031074E" w:rsidRDefault="0031074E">
      <w:pPr>
        <w:pStyle w:val="ConsPlusNormal"/>
        <w:jc w:val="right"/>
      </w:pPr>
      <w:r>
        <w:t>Российской Федерации</w:t>
      </w:r>
    </w:p>
    <w:p w:rsidR="0031074E" w:rsidRDefault="0031074E">
      <w:pPr>
        <w:pStyle w:val="ConsPlusNormal"/>
        <w:jc w:val="right"/>
      </w:pPr>
      <w:r>
        <w:t>от 11 августа 2020 г. N 948</w:t>
      </w: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Title"/>
        <w:jc w:val="center"/>
      </w:pPr>
      <w:bookmarkStart w:id="12" w:name="P314"/>
      <w:bookmarkEnd w:id="12"/>
      <w:r>
        <w:lastRenderedPageBreak/>
        <w:t>ПЕРЕЧЕНЬ</w:t>
      </w:r>
    </w:p>
    <w:p w:rsidR="0031074E" w:rsidRDefault="0031074E">
      <w:pPr>
        <w:pStyle w:val="ConsPlusTitle"/>
        <w:jc w:val="center"/>
      </w:pPr>
      <w:r>
        <w:t>ПРОФЕССИОНАЛЬНЫХ СТАНДАРТОВ, СООТВЕТСТВУЮЩИХ</w:t>
      </w:r>
    </w:p>
    <w:p w:rsidR="0031074E" w:rsidRDefault="0031074E">
      <w:pPr>
        <w:pStyle w:val="ConsPlusTitle"/>
        <w:jc w:val="center"/>
      </w:pPr>
      <w:r>
        <w:t>ПРОФЕССИОНАЛЬНОЙ ДЕЯТЕЛЬНОСТИ ВЫПУСКНИКОВ,</w:t>
      </w:r>
    </w:p>
    <w:p w:rsidR="0031074E" w:rsidRDefault="0031074E">
      <w:pPr>
        <w:pStyle w:val="ConsPlusTitle"/>
        <w:jc w:val="center"/>
      </w:pPr>
      <w:r>
        <w:t>ОСВОИВШИХ ПРОГРАММУ СПЕЦИАЛИТЕТА ПО СПЕЦИАЛЬНОСТИ</w:t>
      </w:r>
    </w:p>
    <w:p w:rsidR="0031074E" w:rsidRDefault="0031074E">
      <w:pPr>
        <w:pStyle w:val="ConsPlusTitle"/>
        <w:jc w:val="center"/>
      </w:pPr>
      <w:r>
        <w:t>23.05.02 ТРАНСПОРТНЫЕ СРЕДСТВА СПЕЦИАЛЬНОГО НАЗНАЧЕНИЯ</w:t>
      </w:r>
    </w:p>
    <w:p w:rsidR="0031074E" w:rsidRDefault="003107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31074E">
        <w:tc>
          <w:tcPr>
            <w:tcW w:w="510" w:type="dxa"/>
          </w:tcPr>
          <w:p w:rsidR="0031074E" w:rsidRDefault="003107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31074E" w:rsidRDefault="0031074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1074E">
        <w:tc>
          <w:tcPr>
            <w:tcW w:w="9071" w:type="dxa"/>
            <w:gridSpan w:val="3"/>
          </w:tcPr>
          <w:p w:rsidR="0031074E" w:rsidRDefault="0031074E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</w:t>
            </w:r>
            <w:r>
              <w:lastRenderedPageBreak/>
              <w:t>января 2017 г., регистрационный N 45230)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31074E">
        <w:tc>
          <w:tcPr>
            <w:tcW w:w="510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31074E" w:rsidRDefault="0031074E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860" w:type="dxa"/>
          </w:tcPr>
          <w:p w:rsidR="0031074E" w:rsidRDefault="003107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</w:tbl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jc w:val="both"/>
      </w:pPr>
    </w:p>
    <w:p w:rsidR="0031074E" w:rsidRDefault="003107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3" w:name="_GoBack"/>
      <w:bookmarkEnd w:id="13"/>
    </w:p>
    <w:sectPr w:rsidR="009D18FC" w:rsidSect="0074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E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1074E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9955-6037-4349-A794-B6E2368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7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7A1BD9D745A2DAF3B0B024BD8D63CE95638402A8BE68DF6D4F4245187DC5BF25199B195388FCCE65ABF38A0BEFB6w1x7G" TargetMode="External"/><Relationship Id="rId13" Type="http://schemas.openxmlformats.org/officeDocument/2006/relationships/hyperlink" Target="consultantplus://offline/ref=B0A61E52BC96F88F0C3D7A1BD9D745A2DAF3B3B325BB8D63CE95638402A8BE68DF6D4F42451A7EC9B025199B195388FCCE65ABF38A0BEFB6w1x7G" TargetMode="External"/><Relationship Id="rId18" Type="http://schemas.openxmlformats.org/officeDocument/2006/relationships/hyperlink" Target="consultantplus://offline/ref=B0A61E52BC96F88F0C3D7A1BD9D745A2DCF6B4B32FB88D63CE95638402A8BE68DF6D4F4245187DC4B125199B195388FCCE65ABF38A0BEFB6w1x7G" TargetMode="External"/><Relationship Id="rId26" Type="http://schemas.openxmlformats.org/officeDocument/2006/relationships/hyperlink" Target="consultantplus://offline/ref=B0A61E52BC96F88F0C3D7A1BD9D745A2DAF3B3B325BB8D63CE95638402A8BE68DF6D4F42451A7EC9B025199B195388FCCE65ABF38A0BEFB6w1x7G" TargetMode="External"/><Relationship Id="rId39" Type="http://schemas.openxmlformats.org/officeDocument/2006/relationships/hyperlink" Target="consultantplus://offline/ref=B0A61E52BC96F88F0C3D7A1BD9D745A2DCF6B1B22FBF8D63CE95638402A8BE68DF6D4F4245187DC0BF25199B195388FCCE65ABF38A0BEFB6w1x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A61E52BC96F88F0C3D7A1BD9D745A2DCF6B4B32FB88D63CE95638402A8BE68DF6D4F4245187CC1B625199B195388FCCE65ABF38A0BEFB6w1x7G" TargetMode="External"/><Relationship Id="rId34" Type="http://schemas.openxmlformats.org/officeDocument/2006/relationships/hyperlink" Target="consultantplus://offline/ref=B0A61E52BC96F88F0C3D7A1BD9D745A2DCF6B4B32FB88D63CE95638402A8BE68DF6D4F4245187CC1B625199B195388FCCE65ABF38A0BEFB6w1x7G" TargetMode="External"/><Relationship Id="rId42" Type="http://schemas.openxmlformats.org/officeDocument/2006/relationships/hyperlink" Target="consultantplus://offline/ref=B0A61E52BC96F88F0C3D7A1BD9D745A2DFF2B0B52CBC8D63CE95638402A8BE68DF6D4F4245187DC0BF25199B195388FCCE65ABF38A0BEFB6w1x7G" TargetMode="External"/><Relationship Id="rId7" Type="http://schemas.openxmlformats.org/officeDocument/2006/relationships/hyperlink" Target="consultantplus://offline/ref=B0A61E52BC96F88F0C3D7A1BD9D745A2DAF3B3B325BB8D63CE95638402A8BE68DF6D4F42451A7EC9B025199B195388FCCE65ABF38A0BEFB6w1x7G" TargetMode="External"/><Relationship Id="rId12" Type="http://schemas.openxmlformats.org/officeDocument/2006/relationships/hyperlink" Target="consultantplus://offline/ref=B0A61E52BC96F88F0C3D7A1BD9D745A2DAF5B8B725BA8D63CE95638402A8BE68DF6D4F4245197DC7B625199B195388FCCE65ABF38A0BEFB6w1x7G" TargetMode="External"/><Relationship Id="rId17" Type="http://schemas.openxmlformats.org/officeDocument/2006/relationships/hyperlink" Target="consultantplus://offline/ref=B0A61E52BC96F88F0C3D7A1BD9D745A2DAF4B7B02DB18D63CE95638402A8BE68DF6D4F4245187FC4BF25199B195388FCCE65ABF38A0BEFB6w1x7G" TargetMode="External"/><Relationship Id="rId25" Type="http://schemas.openxmlformats.org/officeDocument/2006/relationships/hyperlink" Target="consultantplus://offline/ref=B0A61E52BC96F88F0C3D7A1BD9D745A2DAF4B7B02DB18D63CE95638402A8BE68DF6D4F4245197DC6B125199B195388FCCE65ABF38A0BEFB6w1x7G" TargetMode="External"/><Relationship Id="rId33" Type="http://schemas.openxmlformats.org/officeDocument/2006/relationships/hyperlink" Target="consultantplus://offline/ref=B0A61E52BC96F88F0C3D7A1BD9D745A2DAF3B7B724BF8D63CE95638402A8BE68DF6D4F42451874C4B125199B195388FCCE65ABF38A0BEFB6w1x7G" TargetMode="External"/><Relationship Id="rId38" Type="http://schemas.openxmlformats.org/officeDocument/2006/relationships/hyperlink" Target="consultantplus://offline/ref=B0A61E52BC96F88F0C3D7A1BD9D745A2DCF6B4BD2ABD8D63CE95638402A8BE68DF6D4F4245187DC1B625199B195388FCCE65ABF38A0BEFB6w1x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A61E52BC96F88F0C3D7A1BD9D745A2DAF4B7B02DB18D63CE95638402A8BE68DF6D4F41441F7694E76A18C75C039BFDC265A9FA96w0xAG" TargetMode="External"/><Relationship Id="rId20" Type="http://schemas.openxmlformats.org/officeDocument/2006/relationships/hyperlink" Target="consultantplus://offline/ref=B0A61E52BC96F88F0C3D7A1BD9D745A2DCF6B4B32FB88D63CE95638402A8BE68DF6D4F4245187DC8B425199B195388FCCE65ABF38A0BEFB6w1x7G" TargetMode="External"/><Relationship Id="rId29" Type="http://schemas.openxmlformats.org/officeDocument/2006/relationships/hyperlink" Target="consultantplus://offline/ref=B0A61E52BC96F88F0C3D7A1BD9D745A2DCF6B4B32FB88D63CE95638402A8BE68DF6D4F4245187DC0B025199B195388FCCE65ABF38A0BEFB6w1x7G" TargetMode="External"/><Relationship Id="rId41" Type="http://schemas.openxmlformats.org/officeDocument/2006/relationships/hyperlink" Target="consultantplus://offline/ref=B0A61E52BC96F88F0C3D7A1BD9D745A2DCF6B5B428BF8D63CE95638402A8BE68DF6D4F4245187DC1B625199B195388FCCE65ABF38A0BEFB6w1x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61E52BC96F88F0C3D7A1BD9D745A2DAF5B8B725BA8D63CE95638402A8BE68DF6D4F4245197DC7B625199B195388FCCE65ABF38A0BEFB6w1x7G" TargetMode="External"/><Relationship Id="rId11" Type="http://schemas.openxmlformats.org/officeDocument/2006/relationships/hyperlink" Target="consultantplus://offline/ref=B0A61E52BC96F88F0C3D7A1BD9D745A2DDFFB5B42AB18D63CE95638402A8BE68DF6D4F42451D7DC9BF25199B195388FCCE65ABF38A0BEFB6w1x7G" TargetMode="External"/><Relationship Id="rId24" Type="http://schemas.openxmlformats.org/officeDocument/2006/relationships/hyperlink" Target="consultantplus://offline/ref=B0A61E52BC96F88F0C3D7A1BD9D745A2DAF5B8B725BA8D63CE95638402A8BE68DF6D4F4245197DC7B625199B195388FCCE65ABF38A0BEFB6w1x7G" TargetMode="External"/><Relationship Id="rId32" Type="http://schemas.openxmlformats.org/officeDocument/2006/relationships/hyperlink" Target="consultantplus://offline/ref=B0A61E52BC96F88F0C3D7A1BD9D745A2DAF4B9B62DB98D63CE95638402A8BE68CD6D174E441D63C0BF304FCA5Fw0x5G" TargetMode="External"/><Relationship Id="rId37" Type="http://schemas.openxmlformats.org/officeDocument/2006/relationships/hyperlink" Target="consultantplus://offline/ref=B0A61E52BC96F88F0C3D7A1BD9D745A2DDF6B1B329BB8D63CE95638402A8BE68DF6D4F4245187DC1B625199B195388FCCE65ABF38A0BEFB6w1x7G" TargetMode="External"/><Relationship Id="rId40" Type="http://schemas.openxmlformats.org/officeDocument/2006/relationships/hyperlink" Target="consultantplus://offline/ref=B0A61E52BC96F88F0C3D7A1BD9D745A2DCF6B1B229BF8D63CE95638402A8BE68DF6D4F4245187DC0BF25199B195388FCCE65ABF38A0BEFB6w1x7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0A61E52BC96F88F0C3D7A1BD9D745A2DDFFB5B42AB18D63CE95638402A8BE68DF6D4F42451D7DC9BF25199B195388FCCE65ABF38A0BEFB6w1x7G" TargetMode="External"/><Relationship Id="rId15" Type="http://schemas.openxmlformats.org/officeDocument/2006/relationships/hyperlink" Target="consultantplus://offline/ref=B0A61E52BC96F88F0C3D7A1BD9D745A2DAF4B7B02DB18D63CE95638402A8BE68DF6D4F4245197DC6B125199B195388FCCE65ABF38A0BEFB6w1x7G" TargetMode="External"/><Relationship Id="rId23" Type="http://schemas.openxmlformats.org/officeDocument/2006/relationships/hyperlink" Target="consultantplus://offline/ref=B0A61E52BC96F88F0C3D7A1BD9D745A2DCF6B4B32FB88D63CE95638402A8BE68DF6D4F4245187CC1B025199B195388FCCE65ABF38A0BEFB6w1x7G" TargetMode="External"/><Relationship Id="rId28" Type="http://schemas.openxmlformats.org/officeDocument/2006/relationships/hyperlink" Target="consultantplus://offline/ref=B0A61E52BC96F88F0C3D7A1BD9D745A2DAF4B7B02DB18D63CE95638402A8BE68DF6D4F4245197DC6B125199B195388FCCE65ABF38A0BEFB6w1x7G" TargetMode="External"/><Relationship Id="rId36" Type="http://schemas.openxmlformats.org/officeDocument/2006/relationships/hyperlink" Target="consultantplus://offline/ref=B0A61E52BC96F88F0C3D7A1BD9D745A2DCF6B5B72ABD8D63CE95638402A8BE68DF6D4F4245187DC1B625199B195388FCCE65ABF38A0BEFB6w1x7G" TargetMode="External"/><Relationship Id="rId10" Type="http://schemas.openxmlformats.org/officeDocument/2006/relationships/hyperlink" Target="consultantplus://offline/ref=B0A61E52BC96F88F0C3D7A1BD9D745A2DCF7B4B429BF8D63CE95638402A8BE68DF6D4F4245187DC1B225199B195388FCCE65ABF38A0BEFB6w1x7G" TargetMode="External"/><Relationship Id="rId19" Type="http://schemas.openxmlformats.org/officeDocument/2006/relationships/hyperlink" Target="consultantplus://offline/ref=B0A61E52BC96F88F0C3D7A1BD9D745A2DCF6B4B32FB88D63CE95638402A8BE68DF6D4F4245187DC5B625199B195388FCCE65ABF38A0BEFB6w1x7G" TargetMode="External"/><Relationship Id="rId31" Type="http://schemas.openxmlformats.org/officeDocument/2006/relationships/hyperlink" Target="consultantplus://offline/ref=B0A61E52BC96F88F0C3D7A1BD9D745A2DAF2B3B729BC8D63CE95638402A8BE68CD6D174E441D63C0BF304FCA5Fw0x5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A61E52BC96F88F0C3D7A1BD9D745A2DDFEB9B729BA8D63CE95638402A8BE68DF6D4F4245187DC7B425199B195388FCCE65ABF38A0BEFB6w1x7G" TargetMode="External"/><Relationship Id="rId14" Type="http://schemas.openxmlformats.org/officeDocument/2006/relationships/hyperlink" Target="consultantplus://offline/ref=B0A61E52BC96F88F0C3D7A1BD9D745A2DAF4B7B02DB18D63CE95638402A8BE68DF6D4F404C132991F27B40CB581885F4D579ABF8w9x7G" TargetMode="External"/><Relationship Id="rId22" Type="http://schemas.openxmlformats.org/officeDocument/2006/relationships/hyperlink" Target="consultantplus://offline/ref=B0A61E52BC96F88F0C3D7A1BD9D745A2DCF6B4B32FB88D63CE95638402A8BE68DF6D4F4245187CC1B225199B195388FCCE65ABF38A0BEFB6w1x7G" TargetMode="External"/><Relationship Id="rId27" Type="http://schemas.openxmlformats.org/officeDocument/2006/relationships/hyperlink" Target="consultantplus://offline/ref=B0A61E52BC96F88F0C3D7A1BD9D745A2DDFFB5B42AB18D63CE95638402A8BE68DF6D4F42451D7DC9BF25199B195388FCCE65ABF38A0BEFB6w1x7G" TargetMode="External"/><Relationship Id="rId30" Type="http://schemas.openxmlformats.org/officeDocument/2006/relationships/hyperlink" Target="consultantplus://offline/ref=B0A61E52BC96F88F0C3D7A1BD9D745A2DFF3B6BD2AB88D63CE95638402A8BE68CD6D174E441D63C0BF304FCA5Fw0x5G" TargetMode="External"/><Relationship Id="rId35" Type="http://schemas.openxmlformats.org/officeDocument/2006/relationships/hyperlink" Target="consultantplus://offline/ref=B0A61E52BC96F88F0C3D7A1BD9D745A2DDF6B1B228BA8D63CE95638402A8BE68DF6D4F4245187DC1B625199B195388FCCE65ABF38A0BEFB6w1x7G" TargetMode="External"/><Relationship Id="rId43" Type="http://schemas.openxmlformats.org/officeDocument/2006/relationships/hyperlink" Target="consultantplus://offline/ref=B0A61E52BC96F88F0C3D7A1BD9D745A2DCF6B4B528BC8D63CE95638402A8BE68DF6D4F4245187DC0BF25199B195388FCCE65ABF38A0BEFB6w1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7642</Words>
  <Characters>43563</Characters>
  <Application>Microsoft Office Word</Application>
  <DocSecurity>0</DocSecurity>
  <Lines>363</Lines>
  <Paragraphs>102</Paragraphs>
  <ScaleCrop>false</ScaleCrop>
  <Company/>
  <LinksUpToDate>false</LinksUpToDate>
  <CharactersWithSpaces>51103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2023-09-15T06:49:00Z</dcterms:created>
  <dcterms:modified xsi:type="dcterms:W3CDTF">2023-09-15T06:50:00Z</dcterms:modified>
</cp:coreProperties>
</file>