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94" w:rsidRPr="003F0BCB" w:rsidRDefault="00BF7B94" w:rsidP="00BF7B9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17 – Сведения о наличии оборудованных учебных кабинетов, объектов для проведения практических занятий</w:t>
      </w:r>
    </w:p>
    <w:p w:rsidR="00804765" w:rsidRPr="00804765" w:rsidRDefault="00804765" w:rsidP="00C30A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5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64"/>
        <w:gridCol w:w="2198"/>
        <w:gridCol w:w="1064"/>
        <w:gridCol w:w="2396"/>
        <w:gridCol w:w="2797"/>
        <w:gridCol w:w="2912"/>
        <w:gridCol w:w="2034"/>
        <w:gridCol w:w="1554"/>
      </w:tblGrid>
      <w:tr w:rsidR="008F6BEE" w:rsidRPr="00804765" w:rsidTr="008F6BEE">
        <w:tc>
          <w:tcPr>
            <w:tcW w:w="332" w:type="pct"/>
            <w:shd w:val="clear" w:color="auto" w:fill="FFFFFF"/>
            <w:vAlign w:val="center"/>
          </w:tcPr>
          <w:p w:rsidR="008F6BEE" w:rsidRPr="008F6BEE" w:rsidRDefault="008F6BEE" w:rsidP="008F6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BE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8F6BEE" w:rsidRPr="008F6BEE" w:rsidRDefault="008F6BEE" w:rsidP="008F6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BEE">
              <w:rPr>
                <w:rFonts w:ascii="Times New Roman" w:hAnsi="Times New Roman"/>
                <w:b/>
              </w:rPr>
              <w:t>Наименование специальности</w:t>
            </w:r>
          </w:p>
        </w:tc>
        <w:tc>
          <w:tcPr>
            <w:tcW w:w="1080" w:type="pct"/>
            <w:gridSpan w:val="2"/>
            <w:shd w:val="clear" w:color="auto" w:fill="FFFFFF"/>
            <w:vAlign w:val="center"/>
          </w:tcPr>
          <w:p w:rsidR="008F6BEE" w:rsidRPr="008F6BEE" w:rsidRDefault="008F6BEE" w:rsidP="008F6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BEE">
              <w:rPr>
                <w:rFonts w:ascii="Times New Roman" w:hAnsi="Times New Roman"/>
                <w:b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8F6BEE" w:rsidRPr="008F6BEE" w:rsidRDefault="008F6BEE" w:rsidP="008F6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BEE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F6BEE" w:rsidRDefault="008F6BEE" w:rsidP="008F6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BEE">
              <w:rPr>
                <w:rFonts w:ascii="Times New Roman" w:hAnsi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F6BEE" w:rsidRDefault="008F6BEE" w:rsidP="008F6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BEE">
              <w:rPr>
                <w:rFonts w:ascii="Times New Roman" w:hAnsi="Times New Roman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8F6BEE" w:rsidRPr="008F6BEE" w:rsidRDefault="008F6BEE" w:rsidP="008F6B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BEE">
              <w:rPr>
                <w:rFonts w:ascii="Times New Roman" w:hAnsi="Times New Roman"/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F6BEE" w:rsidRPr="00804765" w:rsidTr="008F6BEE">
        <w:tc>
          <w:tcPr>
            <w:tcW w:w="332" w:type="pct"/>
            <w:vMerge w:val="restar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4"/>
                <w:szCs w:val="24"/>
              </w:rPr>
              <w:t>15.02.08</w:t>
            </w:r>
          </w:p>
        </w:tc>
        <w:tc>
          <w:tcPr>
            <w:tcW w:w="686" w:type="pct"/>
            <w:vMerge w:val="restar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5" w:type="pct"/>
            <w:gridSpan w:val="4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1. Общий гуманитарный и социально-экономический учебный цикл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pStyle w:val="ConsPlusNormal"/>
              <w:rPr>
                <w:rFonts w:ascii="Times New Roman" w:hAnsi="Times New Roman" w:cs="Times New Roman"/>
              </w:rPr>
            </w:pPr>
            <w:r w:rsidRPr="00804765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гуманитарных и социально-экономических дисциплин (306)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гуманитарных и социально-экономических дисциплин (306)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иностранного языка (205)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sz w:val="20"/>
                <w:szCs w:val="20"/>
              </w:rPr>
              <w:t>10 столов на 20 посадочных мест, стол и стул для преподавателя, доска,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Щит баскетбольный – 4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Стойка волейбольная – 2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Стенка гимнастическая –14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Мяч волейбольный – 15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Мяч баскетбольный – 15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Мяч набивной – 5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Маты поролоновые – 15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Скакалки – 15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Обручи – 6 шт.</w:t>
            </w:r>
          </w:p>
          <w:p w:rsidR="008F6BEE" w:rsidRPr="00804765" w:rsidRDefault="008F6BEE" w:rsidP="008F6BEE">
            <w:pPr>
              <w:pStyle w:val="3"/>
              <w:spacing w:after="0"/>
              <w:rPr>
                <w:sz w:val="20"/>
              </w:rPr>
            </w:pPr>
            <w:r w:rsidRPr="00804765">
              <w:rPr>
                <w:sz w:val="20"/>
              </w:rPr>
              <w:lastRenderedPageBreak/>
              <w:t>(Малый) гимнастический зал № 120-2: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Скамейка гимнастическая – 3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Стенка гимнастическая –10 шт.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=1685,5м</w:t>
            </w:r>
            <w:r w:rsidRPr="008047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; (асфальтовое покрытие).</w:t>
            </w:r>
          </w:p>
          <w:p w:rsidR="008F6BEE" w:rsidRPr="00804765" w:rsidRDefault="008F6BEE" w:rsidP="008F6BEE">
            <w:pPr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Спортивное поле 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=2787,5м</w:t>
            </w:r>
            <w:r w:rsidRPr="0080476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(естественное покрытие).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русского языка, литературы и культуры речи (313)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Основы права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8F6BEE" w:rsidRDefault="008F6BEE" w:rsidP="008F6B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93EE2">
              <w:rPr>
                <w:rFonts w:ascii="Times New Roman" w:hAnsi="Times New Roman"/>
              </w:rPr>
              <w:t>. Нижний Тагил, пр. Вагоностроителей, д.14а,</w:t>
            </w:r>
          </w:p>
          <w:p w:rsidR="008F6BEE" w:rsidRPr="005D2EE4" w:rsidRDefault="008F6BEE" w:rsidP="008F6BEE">
            <w:pPr>
              <w:spacing w:after="0"/>
              <w:rPr>
                <w:rFonts w:ascii="Times New Roman" w:hAnsi="Times New Roman"/>
                <w:b/>
              </w:rPr>
            </w:pPr>
            <w:r w:rsidRPr="005D2EE4">
              <w:rPr>
                <w:rFonts w:ascii="Times New Roman" w:hAnsi="Times New Roman"/>
                <w:b/>
              </w:rPr>
              <w:t>Кабинет документационного обеспечения управления, экономики отрасли, менеджмента и правового обеспечения</w:t>
            </w:r>
            <w:r>
              <w:rPr>
                <w:rFonts w:ascii="Times New Roman" w:hAnsi="Times New Roman"/>
                <w:b/>
              </w:rPr>
              <w:t xml:space="preserve"> профессиональной деятельности (232)</w:t>
            </w:r>
          </w:p>
        </w:tc>
        <w:tc>
          <w:tcPr>
            <w:tcW w:w="909" w:type="pct"/>
            <w:shd w:val="clear" w:color="auto" w:fill="FFFFFF"/>
          </w:tcPr>
          <w:p w:rsidR="008F6BEE" w:rsidRPr="00554219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1527FC">
              <w:rPr>
                <w:rFonts w:ascii="Times New Roman" w:hAnsi="Times New Roman"/>
              </w:rPr>
              <w:t>15 столов на 30 посадочных мест, стол и стул для преподавателя, доска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ОГСЭ.07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социально-экономических дисциплин (306)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19 столов на 38 посадочных мест, стол и стул для преподавателя, доска, телевизор, DVD.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ОГСЭ.08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Кабинет социально-экономических дисциплин (306)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столов на 38 посадочных мест, стол и стул для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преподавателя, доска, телевизор, DVD.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ОГСЭ.09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психология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социально-экономических дисциплин (306)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19 столов на 38 посадочных мест, стол и стул для преподавателя, доска, телевизор, DVD.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5" w:type="pct"/>
            <w:gridSpan w:val="4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Математический и общий естественнонаучный цикл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pStyle w:val="ConsPlusNormal"/>
              <w:rPr>
                <w:rFonts w:ascii="Times New Roman" w:hAnsi="Times New Roman" w:cs="Times New Roman"/>
              </w:rPr>
            </w:pPr>
            <w:r w:rsidRPr="00804765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математических дисциплин (213)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19 столов на 38 посадочных мест, стол и стул для преподавателя, доска, комплект плакатов, телевизор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информатики и информационных технологий, компьютерной графики, информационных технологий в профессиональной деятельности, проектирования цифровых устройств (236)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  <w:p w:rsidR="008F6BEE" w:rsidRPr="00804765" w:rsidRDefault="008F6BEE" w:rsidP="008F6BEE">
            <w:pPr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Лицензионное программное обеспечение общего и профессионального назначения – 30 рабочих мест</w:t>
            </w:r>
          </w:p>
        </w:tc>
        <w:tc>
          <w:tcPr>
            <w:tcW w:w="63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Office Professional Plus 2010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Счет-фактура № Tr036229 от 03.08.2012; Акт предоставления прав № Tr045687 от 03.08.2012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Договор № 43-12/1670-2017 от 01.12.2017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pct"/>
            <w:gridSpan w:val="2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Профессиональный учебный цикл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pStyle w:val="ConsPlusNormal"/>
              <w:rPr>
                <w:rFonts w:ascii="Times New Roman" w:hAnsi="Times New Roman" w:cs="Times New Roman"/>
              </w:rPr>
            </w:pPr>
            <w:r w:rsidRPr="00804765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инженерной графики (331)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16 столов на 16 посадочных мест, стол и стул для преподавателя, доска, комплект наглядных моделей, комплект плакатов.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BF7B94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Компьютерная графика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Лаборатория интернет-технологий и дистанционных обучающих технологий (223)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Автоматизированные рабочие места обучающихся – 12 мест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Автоматизированное рабочее место преподавателя – 1 место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Экран 1 шт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Программное обеспечение общего и профессионального назначения – 13 рабочих мест</w:t>
            </w:r>
          </w:p>
        </w:tc>
        <w:tc>
          <w:tcPr>
            <w:tcW w:w="63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Office Professional Plus 2013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Договор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Windows XP Professional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F6BEE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F6BEE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технической механики, метрологии, стандартизации и сертификации (327)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 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1590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горячей обработки металлов и упрочняющих технологий, материаловедения (212)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6BEE" w:rsidRPr="00804765" w:rsidRDefault="008F6BEE" w:rsidP="008F6BEE">
            <w:pPr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35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1590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Лаборатория материаловедения, металловедения (202)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Лабораторное оборудование: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МИМ –7 – 1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«Биолам»-1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Микроскоп биологический – 1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Пресс Бринелля – 4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Пресс Роквелла – 5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Шкаф управления – 1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Станок полировальный – 1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Станок шлифовальный – 1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Стенд эликтрифицированный – 1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Наждак – 1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Набор микрошлифов – 7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Муфельные печи – 5 шт.</w:t>
            </w:r>
          </w:p>
        </w:tc>
        <w:tc>
          <w:tcPr>
            <w:tcW w:w="635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Лаборатория метрологии, стандартизации и сертификации, подтверждения </w:t>
            </w:r>
            <w:r w:rsidRPr="008047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соответствия, технических изменений и стандартизации (324)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столов на 16 посадочных мест, стол и стул для преподавателя, доска.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Учебные стенды:</w:t>
            </w:r>
          </w:p>
          <w:p w:rsidR="008F6BEE" w:rsidRPr="00804765" w:rsidRDefault="008F6BEE" w:rsidP="008F6BE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-Классификация средств измерений </w:t>
            </w:r>
          </w:p>
          <w:p w:rsidR="008F6BEE" w:rsidRPr="00804765" w:rsidRDefault="008F6BEE" w:rsidP="008F6BE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-Схема расположения и обозначения основных отклонений отверстий</w:t>
            </w:r>
          </w:p>
          <w:p w:rsidR="008F6BEE" w:rsidRPr="00804765" w:rsidRDefault="008F6BEE" w:rsidP="008F6BE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-Допуски зубчатых передач</w:t>
            </w:r>
          </w:p>
          <w:p w:rsidR="008F6BEE" w:rsidRPr="00804765" w:rsidRDefault="008F6BEE" w:rsidP="008F6BE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-Параметры кинематической точности зубчатых колес</w:t>
            </w:r>
          </w:p>
          <w:p w:rsidR="008F6BEE" w:rsidRPr="00804765" w:rsidRDefault="008F6BEE" w:rsidP="008F6BE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-Параметры плавности работы зубчатых колес</w:t>
            </w:r>
          </w:p>
          <w:p w:rsidR="008F6BEE" w:rsidRPr="00804765" w:rsidRDefault="008F6BEE" w:rsidP="008F6BE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-Параметры полноты контакта зубчатых колес</w:t>
            </w:r>
          </w:p>
          <w:p w:rsidR="008F6BEE" w:rsidRPr="00804765" w:rsidRDefault="008F6BEE" w:rsidP="008F6BE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-Параметры бокового зазора зубчатых колес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Скоба рычажная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-Скоба индикаторная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 Индикаторный нутромер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 Зубомер тангенциальный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-Нормалемер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-Набор плоскопараллельных концевых мер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 Набор гладких калибров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-Штангенциркуль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 Гладкий микрометр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- Набор образцов шероховатости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8F6BEE" w:rsidRPr="001910B1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0B1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1910B1" w:rsidRDefault="008F6BEE" w:rsidP="008F6B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10B1">
              <w:rPr>
                <w:rFonts w:ascii="Times New Roman" w:hAnsi="Times New Roman"/>
                <w:b/>
                <w:sz w:val="20"/>
                <w:szCs w:val="20"/>
              </w:rPr>
              <w:t>Лаборатория процессов Кабинет технической механики, расчёта и проектирования сварных соединений, метрологии, стандартизации и сертификации(218)</w:t>
            </w:r>
          </w:p>
        </w:tc>
        <w:tc>
          <w:tcPr>
            <w:tcW w:w="909" w:type="pct"/>
            <w:shd w:val="clear" w:color="auto" w:fill="FFFFFF"/>
          </w:tcPr>
          <w:p w:rsidR="008F6BEE" w:rsidRPr="001910B1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1910B1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 телевизор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Процессы формообразования и инструменты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Лаборатория процессов формообразования и инструментов, технологического оборудования и оснастки (233)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доска, 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8047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накладные пособия: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1. Плакаты по дисциплине «Процессы формообразования и инструменты» – 36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2. Плакаты по дисциплине «Технологическая оснастка» -17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3. Образцы инструментов: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Токарный резец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 Инструмент для обработки отверстий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Фрезы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Инструмент для нарезания резьбы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Протяжки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Абразивный инструмент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4. Угломеры универсальные – 5 шт. 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6. Кондукторные втулки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6. Образцы приспособлений – 6 шт.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Лаборатория процессов формообразования и инструментов, технологического оборудования и оснастки (233)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доска, 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Лаборатория процессов формообразования и инструментов, технологического оборудования и оснастки (233)</w:t>
            </w:r>
          </w:p>
        </w:tc>
        <w:tc>
          <w:tcPr>
            <w:tcW w:w="909" w:type="pct"/>
            <w:shd w:val="clear" w:color="auto" w:fill="FFFFFF"/>
          </w:tcPr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15 столов на 30 посадочных мест, стол и стул для преподавателя, доска</w:t>
            </w:r>
            <w:r>
              <w:rPr>
                <w:rFonts w:ascii="Times New Roman" w:hAnsi="Times New Roman"/>
              </w:rPr>
              <w:t xml:space="preserve">. </w:t>
            </w:r>
            <w:r w:rsidRPr="00863220">
              <w:rPr>
                <w:rFonts w:ascii="Times New Roman" w:hAnsi="Times New Roman"/>
              </w:rPr>
              <w:t xml:space="preserve">Комплект токарных резцов – 15 шт, 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Комплект фрез – 10 шт.,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Комплект осевого инструмента – 15 шт.,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Комплект зуборезного инструмента – 8 шт.,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Комплект инструмента с механическим креплением режущих пластин – 10 шт.,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lastRenderedPageBreak/>
              <w:t>Универсальные угломеры – 4 шт.,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Макеты приспособлений для обработки отверстий – 2 шт,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Макеты приспособлений для токарной обработки – 2 шт.,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Макеты приспособлений для фрезерной обработки – 2 шт.,</w:t>
            </w:r>
          </w:p>
          <w:p w:rsidR="008F6BEE" w:rsidRPr="00554219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Образцы основных элементов приспособлений – 8 шт.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220975" w:rsidRDefault="008F6BEE" w:rsidP="008F6BEE">
            <w:pPr>
              <w:rPr>
                <w:rFonts w:ascii="Times New Roman" w:hAnsi="Times New Roman"/>
                <w:b/>
              </w:rPr>
            </w:pPr>
            <w:r w:rsidRPr="00220975">
              <w:rPr>
                <w:rFonts w:ascii="Times New Roman" w:hAnsi="Times New Roman"/>
                <w:b/>
              </w:rPr>
              <w:t>Кабинет технологии машиностроения(323)</w:t>
            </w:r>
          </w:p>
        </w:tc>
        <w:tc>
          <w:tcPr>
            <w:tcW w:w="909" w:type="pct"/>
            <w:shd w:val="clear" w:color="auto" w:fill="FFFFFF"/>
          </w:tcPr>
          <w:p w:rsidR="008F6BEE" w:rsidRPr="009912EE" w:rsidRDefault="008F6BEE" w:rsidP="008F6BEE">
            <w:pPr>
              <w:rPr>
                <w:rFonts w:ascii="Times New Roman" w:hAnsi="Times New Roman"/>
              </w:rPr>
            </w:pPr>
            <w:r w:rsidRPr="009912EE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</w:t>
            </w:r>
            <w:r>
              <w:rPr>
                <w:rFonts w:ascii="Times New Roman" w:hAnsi="Times New Roman"/>
                <w:sz w:val="20"/>
                <w:szCs w:val="20"/>
              </w:rPr>
              <w:t>и стул для преподавателя, доска.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 оснастка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Лаборатория процессов формообразования и инструментов, технологического оборудования и оснастки (233)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доска, 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8047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накладные пособия: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 xml:space="preserve"> Плакаты по дисциплине «Технологическая оснастка» -17 шт.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8F6BEE" w:rsidRPr="001910B1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0B1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1910B1" w:rsidRDefault="008F6BEE" w:rsidP="008F6B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10B1">
              <w:rPr>
                <w:rFonts w:ascii="Times New Roman" w:hAnsi="Times New Roman"/>
                <w:b/>
                <w:sz w:val="20"/>
                <w:szCs w:val="20"/>
              </w:rPr>
              <w:t>Кабинет процессов формообразования и инструменты, технологического оборудования и оснастки(318)</w:t>
            </w:r>
          </w:p>
        </w:tc>
        <w:tc>
          <w:tcPr>
            <w:tcW w:w="909" w:type="pct"/>
            <w:shd w:val="clear" w:color="auto" w:fill="FFFFFF"/>
          </w:tcPr>
          <w:p w:rsidR="008F6BEE" w:rsidRPr="001910B1" w:rsidRDefault="008F6BEE" w:rsidP="008F6BEE">
            <w:pPr>
              <w:rPr>
                <w:rFonts w:ascii="Times New Roman" w:hAnsi="Times New Roman"/>
              </w:rPr>
            </w:pPr>
            <w:r w:rsidRPr="001910B1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</w:t>
            </w:r>
            <w:r>
              <w:rPr>
                <w:rFonts w:ascii="Times New Roman" w:hAnsi="Times New Roman"/>
                <w:sz w:val="20"/>
                <w:szCs w:val="20"/>
              </w:rPr>
              <w:t>и стул для преподавателя, доска.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 xml:space="preserve">Кабинет программирования для </w:t>
            </w:r>
            <w:r w:rsidRPr="008047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автоматизированного оборудования(330)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столов на 30 посадочных мест, стол и стул для преподавателя, доска, плакаты по дисциплине «Программирование для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автоматизированного оборудования»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8F6BEE" w:rsidRPr="001910B1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0B1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1910B1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0B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автоматизированного проектирования технологических процессов и программирования систем ЧПУ, тренажерный класс станков с ЧПУ(131)</w:t>
            </w:r>
          </w:p>
        </w:tc>
        <w:tc>
          <w:tcPr>
            <w:tcW w:w="909" w:type="pct"/>
            <w:shd w:val="clear" w:color="auto" w:fill="FFFFFF"/>
          </w:tcPr>
          <w:p w:rsidR="008F6BEE" w:rsidRPr="001910B1" w:rsidRDefault="008F6BEE" w:rsidP="008F6BEE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910B1">
              <w:rPr>
                <w:rFonts w:ascii="Times New Roman" w:hAnsi="Times New Roman" w:cs="Times New Roman"/>
                <w:sz w:val="20"/>
                <w:szCs w:val="20"/>
              </w:rPr>
              <w:t>Станокс ЧПУ CTX 310 Ecoline, программные консоли HEIDENHAIN, CNC SINUMERIK, FANUC, 10 посадочных мест, стол преподавателя</w:t>
            </w:r>
          </w:p>
          <w:p w:rsidR="008F6BEE" w:rsidRPr="001910B1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0B1">
              <w:rPr>
                <w:rFonts w:ascii="Times New Roman" w:hAnsi="Times New Roman" w:cs="Times New Roman"/>
                <w:sz w:val="20"/>
                <w:szCs w:val="20"/>
              </w:rPr>
              <w:t>Компьютер – 10 шт. Проектор – 1 шт., интерактивная доска,  шкаф под инструменты.</w:t>
            </w:r>
          </w:p>
          <w:p w:rsidR="008F6BEE" w:rsidRPr="001910B1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0B1">
              <w:rPr>
                <w:rFonts w:ascii="Times New Roman" w:hAnsi="Times New Roman"/>
                <w:sz w:val="20"/>
                <w:szCs w:val="20"/>
              </w:rPr>
              <w:t>Лицензионное Лицензионное программное обеспечение общего и профессионального назначения</w:t>
            </w:r>
          </w:p>
        </w:tc>
        <w:tc>
          <w:tcPr>
            <w:tcW w:w="63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Office Professional Plus 2010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Счет-фактура № Tr036229 от 03.08.2012; Акт предоставления прав № Tr045687 от 03.08.2012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Договор № 43-12/1670-2017 от 01.12.2017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bottom"/>
          </w:tcPr>
          <w:p w:rsidR="008F6BEE" w:rsidRPr="001910B1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0B1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1910B1" w:rsidRDefault="008F6BEE" w:rsidP="008F6B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10B1">
              <w:rPr>
                <w:rFonts w:ascii="Times New Roman" w:hAnsi="Times New Roman"/>
                <w:b/>
                <w:sz w:val="20"/>
                <w:szCs w:val="20"/>
              </w:rPr>
              <w:t>Лаборатория технических средств обучения(321)</w:t>
            </w:r>
          </w:p>
        </w:tc>
        <w:tc>
          <w:tcPr>
            <w:tcW w:w="909" w:type="pct"/>
            <w:shd w:val="clear" w:color="auto" w:fill="FFFFFF"/>
          </w:tcPr>
          <w:p w:rsidR="008F6BEE" w:rsidRPr="001910B1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10B1">
              <w:rPr>
                <w:rFonts w:ascii="Times New Roman" w:hAnsi="Times New Roman"/>
                <w:sz w:val="20"/>
                <w:szCs w:val="20"/>
              </w:rPr>
              <w:t xml:space="preserve">24 стола на 48 посадочных мест, стол и стул для преподавателя, доска </w:t>
            </w:r>
          </w:p>
          <w:p w:rsidR="008F6BEE" w:rsidRPr="001910B1" w:rsidRDefault="008F6BEE" w:rsidP="008F6B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Проектор, компьютер – 1 шт., </w:t>
            </w:r>
            <w:r w:rsidRPr="001910B1">
              <w:rPr>
                <w:rFonts w:ascii="Times New Roman" w:hAnsi="Times New Roman"/>
                <w:sz w:val="20"/>
                <w:szCs w:val="20"/>
              </w:rPr>
              <w:t>трибуна.</w:t>
            </w:r>
          </w:p>
        </w:tc>
        <w:tc>
          <w:tcPr>
            <w:tcW w:w="63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Office Professional Plus 2010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Счет-фактура № Tr036229 от 03.08.2012; Акт предоставления прав № Tr045687 от 03.08.2012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Договор № 43-12/1670-2017 от 01.12.2017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BF7B94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Лаборатория интернет-технологий и дистанционных обучающих технологий (223)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Автоматизированные рабочие места обучающихся – 12 мест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преподавателя – 1 место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Экран 1 шт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Программное обеспечение общего и профессионального назначения – 13 рабочих мест</w:t>
            </w:r>
          </w:p>
        </w:tc>
        <w:tc>
          <w:tcPr>
            <w:tcW w:w="63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Office Professional Plus 2013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Windows XP Professional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BF7B94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BF7B94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ОП.12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документационного обеспечения управления, экономики отрасли, менеджмента и правового обеспечения профессиональной деятельности (231)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ОП.13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экологических основ природопользования, безопасности жизнедеятельности, охраны труда и техники безопасности(305)</w:t>
            </w:r>
          </w:p>
        </w:tc>
        <w:tc>
          <w:tcPr>
            <w:tcW w:w="909" w:type="pct"/>
            <w:shd w:val="clear" w:color="auto" w:fill="auto"/>
          </w:tcPr>
          <w:p w:rsidR="008F6BEE" w:rsidRPr="00804765" w:rsidRDefault="008F6BEE" w:rsidP="008F6BEE">
            <w:pPr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ОП.14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технологии производства систем вооружения (309)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21 стол на 42 посадочных места, стол и стул для преподавателя, доска. лазерный учебный стрелковый тир (экран, проектор, 3 шт. оружия, программное обеспечение)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технологии производства систем вооружения (309)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21 стол на 42 посадочных места, стол и стул для преподавателя, доска. лазерный учебный стрелковый тир (экран, проектор, 3 </w:t>
            </w:r>
            <w:r w:rsidR="00BF7B94" w:rsidRPr="00804765">
              <w:rPr>
                <w:rFonts w:ascii="Times New Roman" w:hAnsi="Times New Roman"/>
                <w:sz w:val="20"/>
                <w:szCs w:val="20"/>
              </w:rPr>
              <w:t>шт.</w:t>
            </w:r>
            <w:bookmarkStart w:id="0" w:name="_GoBack"/>
            <w:bookmarkEnd w:id="0"/>
            <w:r w:rsidRPr="00804765">
              <w:rPr>
                <w:rFonts w:ascii="Times New Roman" w:hAnsi="Times New Roman"/>
                <w:sz w:val="20"/>
                <w:szCs w:val="20"/>
              </w:rPr>
              <w:t xml:space="preserve"> оружия, Лицензионное программное обеспечение)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pct"/>
            <w:gridSpan w:val="2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1621" w:type="pct"/>
            <w:gridSpan w:val="2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Технологические процессы изготовления деталей машин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Лаборатория процессов формообразования и инструментов, </w:t>
            </w:r>
            <w:r w:rsidRPr="008047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технологического оборудования и оснастки (233)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столов на 30 посадочных мест, стол и стул для преподавателя, доска, 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8047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накладные пособия: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1. Плакаты по дисциплине «Процессы формообразования и инструменты» – 36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2. Плакаты по дисциплине «Технологическая оснастка» -17 шт.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3. Образцы инструментов: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Токарный резец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 Инструмент для обработки отверстий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Фрезы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Инструмент для нарезания резьбы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Протяжки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Абразивный инструмент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4. Угломеры универсальные – 5 шт. 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6. Кондукторные втулки – 1 компл.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6. Образцы приспособлений – 6 шт.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F943D8" w:rsidRDefault="008F6BEE" w:rsidP="008F6BEE">
            <w:pPr>
              <w:rPr>
                <w:rFonts w:ascii="Times New Roman" w:hAnsi="Times New Roman"/>
                <w:b/>
              </w:rPr>
            </w:pPr>
            <w:r w:rsidRPr="00F943D8">
              <w:rPr>
                <w:rFonts w:ascii="Times New Roman" w:hAnsi="Times New Roman"/>
                <w:b/>
              </w:rPr>
              <w:t>Лаборатория технических средств обучения(321)</w:t>
            </w:r>
          </w:p>
        </w:tc>
        <w:tc>
          <w:tcPr>
            <w:tcW w:w="909" w:type="pct"/>
            <w:shd w:val="clear" w:color="auto" w:fill="FFFFFF"/>
          </w:tcPr>
          <w:p w:rsidR="008F6BEE" w:rsidRPr="004362FE" w:rsidRDefault="008F6BEE" w:rsidP="008F6BEE">
            <w:pPr>
              <w:rPr>
                <w:rFonts w:ascii="Times New Roman" w:hAnsi="Times New Roman"/>
              </w:rPr>
            </w:pPr>
            <w:r w:rsidRPr="004362FE">
              <w:rPr>
                <w:rFonts w:ascii="Times New Roman" w:hAnsi="Times New Roman"/>
              </w:rPr>
              <w:t xml:space="preserve">24 стола на 48 посадочных мест, стол и стул для преподавателя, доска </w:t>
            </w:r>
          </w:p>
          <w:p w:rsidR="008F6BEE" w:rsidRPr="00554219" w:rsidRDefault="008F6BEE" w:rsidP="008F6BEE">
            <w:pPr>
              <w:rPr>
                <w:rFonts w:ascii="Times New Roman" w:hAnsi="Times New Roman"/>
              </w:rPr>
            </w:pPr>
            <w:r w:rsidRPr="004362FE">
              <w:rPr>
                <w:rFonts w:ascii="Times New Roman" w:hAnsi="Times New Roman"/>
              </w:rPr>
              <w:t>Проектор, компьютер – 1 шт.,  трибуна.</w:t>
            </w:r>
          </w:p>
        </w:tc>
        <w:tc>
          <w:tcPr>
            <w:tcW w:w="63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Office Professional Plus 2010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Счет-фактура № Tr036229 от 03.08.2012; Акт предоставления прав № Tr045687 от 03.08.2012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Договор № 43-12/1670-2017 от 01.12.2017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конструкционного проектирования (107)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Автоматизированные рабочие обучающихся – 12 мест</w:t>
            </w:r>
          </w:p>
          <w:p w:rsidR="008F6BEE" w:rsidRPr="00804765" w:rsidRDefault="008F6BEE" w:rsidP="008F6B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Автоматизированное рабочее место преподавателя – 1 место</w:t>
            </w:r>
          </w:p>
          <w:p w:rsidR="008F6BEE" w:rsidRPr="00804765" w:rsidRDefault="008F6BEE" w:rsidP="008F6BE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виртуальный сервер.</w:t>
            </w:r>
          </w:p>
          <w:p w:rsidR="008F6BEE" w:rsidRPr="00804765" w:rsidRDefault="008F6BEE" w:rsidP="008F6BEE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Лицензионное программное обеспечение: </w:t>
            </w:r>
          </w:p>
          <w:p w:rsidR="008F6BEE" w:rsidRPr="00804765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Office Professional Plus 2010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Счет-фактура № Tr036229 от 03.08.2012; Акт предоставления прав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№ Tr045687 от 03.08.2012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Договор № 43-12/1670-2017 от 01.12.2017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автоматизированного проектирования технологических процессов и программирования систем ЧПУ, тренажерный класс станков с ЧПУ(131)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sz w:val="20"/>
                <w:szCs w:val="20"/>
              </w:rPr>
              <w:t>Станокс ЧПУ CTX 310 Ecoline, программные консоли HEIDENHAIN, CNC SINUMERIK, FANUC, 10 посадочных мест, стол преподавателя</w:t>
            </w:r>
          </w:p>
          <w:p w:rsidR="008F6BEE" w:rsidRPr="00804765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sz w:val="20"/>
                <w:szCs w:val="20"/>
              </w:rPr>
              <w:t>Компьютер – 10 шт.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шт., интерактивная доска, </w:t>
            </w:r>
            <w:r w:rsidRPr="00804765">
              <w:rPr>
                <w:rFonts w:ascii="Times New Roman" w:hAnsi="Times New Roman" w:cs="Times New Roman"/>
                <w:sz w:val="20"/>
                <w:szCs w:val="20"/>
              </w:rPr>
              <w:t>шкаф под инструменты.</w:t>
            </w:r>
          </w:p>
          <w:p w:rsidR="008F6BEE" w:rsidRPr="00804765" w:rsidRDefault="008F6BEE" w:rsidP="008F6BEE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Лицензионное программное обеспечение общего и профессионального назначения</w:t>
            </w:r>
          </w:p>
        </w:tc>
        <w:tc>
          <w:tcPr>
            <w:tcW w:w="63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Office Professional Plus 2010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Счет-фактура № Tr036229 от 03.08.2012; Акт предоставления прав № Tr045687 от 03.08.2012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Windows 7 Professional and Professional K x64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Договор № 43-12/1670-2017 от 01.12.2017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1621" w:type="pct"/>
            <w:gridSpan w:val="2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экономики и менеджмента (319)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доска, кафедра, тумба, информационный стенд, телевизор и 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1621" w:type="pct"/>
            <w:gridSpan w:val="2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технологических процессов изготовления деталей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Лаборатория процессов формообразования и инструментов, технологического оборудования и оснастки (233)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Лаборатория метрологии, стандартизации и сертификации, подтверждения соответствия, технических изменений и стандартизации (324)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8 столов на 16 посадочных мест, стол и стул для преподавателя, доска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Учебно-производственные мастерские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Участок токарных станков.</w:t>
            </w:r>
          </w:p>
          <w:p w:rsidR="008F6BEE" w:rsidRPr="00804765" w:rsidRDefault="008F6BEE" w:rsidP="008F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Участок фрезерных станков.</w:t>
            </w:r>
          </w:p>
          <w:p w:rsidR="008F6BEE" w:rsidRPr="00804765" w:rsidRDefault="008F6BEE" w:rsidP="008F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Слесарная мастерская со стационарными верстаками.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1621" w:type="pct"/>
            <w:gridSpan w:val="2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работ по рабочей профессии: Станочник широкого профиля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УП.04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ОП.15</w:t>
            </w:r>
          </w:p>
        </w:tc>
        <w:tc>
          <w:tcPr>
            <w:tcW w:w="748" w:type="pct"/>
            <w:vMerge w:val="restar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электротехники и электроники (104)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 </w:t>
            </w:r>
          </w:p>
          <w:p w:rsidR="008F6BEE" w:rsidRPr="00804765" w:rsidRDefault="008F6BEE" w:rsidP="008F6BEE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7A2A70" w:rsidRDefault="008F6BEE" w:rsidP="008F6BEE">
            <w:pPr>
              <w:rPr>
                <w:rFonts w:ascii="Times New Roman" w:hAnsi="Times New Roman"/>
                <w:b/>
              </w:rPr>
            </w:pPr>
            <w:r w:rsidRPr="007A2A70">
              <w:rPr>
                <w:rFonts w:ascii="Times New Roman" w:hAnsi="Times New Roman"/>
                <w:b/>
              </w:rPr>
              <w:lastRenderedPageBreak/>
              <w:t>Лаборатория электротехники и электроники, электротехники и основ электроники (106)</w:t>
            </w:r>
          </w:p>
        </w:tc>
        <w:tc>
          <w:tcPr>
            <w:tcW w:w="909" w:type="pct"/>
            <w:shd w:val="clear" w:color="auto" w:fill="FFFFFF"/>
          </w:tcPr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lastRenderedPageBreak/>
              <w:t xml:space="preserve">Выпрямитель трехфазный селеновый – 7 </w:t>
            </w:r>
            <w:r w:rsidRPr="00863220">
              <w:rPr>
                <w:rFonts w:ascii="Times New Roman" w:hAnsi="Times New Roman"/>
              </w:rPr>
              <w:lastRenderedPageBreak/>
              <w:t>Трансформатор трехфазный – 3 шт.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 xml:space="preserve"> Реостат РПШ-0,6 – 6 шт.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 xml:space="preserve"> Осциллограф ЛО-70 – 5 шт.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 xml:space="preserve"> Машина постоянного тока –1 шт.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 xml:space="preserve"> Трансформатор разборный –1 шт.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 xml:space="preserve"> Конденсатор переменной емкости – 1 шт.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 xml:space="preserve"> Реостат ступенчатый – 1 шт.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 xml:space="preserve"> Солнечная батарея – 1 шт.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Выпрямитель  ВСШ-6 – 2</w:t>
            </w:r>
          </w:p>
          <w:p w:rsidR="008F6BEE" w:rsidRPr="00863220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>Выпрямитель  ВСШ-12 – 1 шт.</w:t>
            </w:r>
          </w:p>
          <w:p w:rsidR="008F6BEE" w:rsidRPr="00554219" w:rsidRDefault="008F6BEE" w:rsidP="008F6BEE">
            <w:pPr>
              <w:spacing w:after="0"/>
              <w:rPr>
                <w:rFonts w:ascii="Times New Roman" w:hAnsi="Times New Roman"/>
              </w:rPr>
            </w:pPr>
            <w:r w:rsidRPr="00863220">
              <w:rPr>
                <w:rFonts w:ascii="Times New Roman" w:hAnsi="Times New Roman"/>
              </w:rPr>
              <w:t xml:space="preserve"> Комплект плакатов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ОП.16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 узлов отраслевого применения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технической механики, метрологии, стандартизации и сертификации (327)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 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ОП.17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Основы налогообложения</w:t>
            </w:r>
          </w:p>
        </w:tc>
        <w:tc>
          <w:tcPr>
            <w:tcW w:w="873" w:type="pct"/>
            <w:shd w:val="clear" w:color="auto" w:fill="FFFFFF"/>
            <w:vAlign w:val="bottom"/>
          </w:tcPr>
          <w:p w:rsidR="008F6BEE" w:rsidRPr="00804765" w:rsidRDefault="008F6BEE" w:rsidP="008F6BEE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65">
              <w:rPr>
                <w:rFonts w:ascii="Times New Roman" w:hAnsi="Times New Roman" w:cs="Times New Roman"/>
                <w:sz w:val="20"/>
                <w:szCs w:val="20"/>
              </w:rPr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t>Кабинет теории бухгалтерского учета, налогообложения и аудита.</w:t>
            </w: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Раздел 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804765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Производственная </w:t>
            </w: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804765">
              <w:rPr>
                <w:rFonts w:ascii="Times New Roman" w:hAnsi="Times New Roman"/>
                <w:color w:val="000000"/>
                <w:sz w:val="20"/>
                <w:szCs w:val="20"/>
              </w:rPr>
              <w:t>реддипломная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EE" w:rsidRPr="00BF7B94" w:rsidTr="008F6BEE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FFFFFF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  <w:vAlign w:val="center"/>
          </w:tcPr>
          <w:p w:rsidR="008F6BEE" w:rsidRPr="00804765" w:rsidRDefault="008F6BEE" w:rsidP="008F6BE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 xml:space="preserve">Интернет-класс (Самостоятельная работа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студентов, курсовое проектирование) </w:t>
            </w:r>
          </w:p>
          <w:p w:rsidR="008F6BEE" w:rsidRPr="00804765" w:rsidRDefault="008F6BEE" w:rsidP="008F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BEE" w:rsidRPr="00804765" w:rsidRDefault="008F6BEE" w:rsidP="008F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BEE" w:rsidRPr="00804765" w:rsidRDefault="008F6BEE" w:rsidP="008F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FFFFFF"/>
          </w:tcPr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г. Нижний Тагил, пр. Вагоностроителей, д.14а,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Лаборатория интернет-технологий и дистанционных обучающих технологий (223)</w:t>
            </w: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BEE" w:rsidRPr="00804765" w:rsidRDefault="008F6BEE" w:rsidP="008F6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Автоматизированные рабочие места обучающихся – 12 мест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Автоматизированное рабочее место преподавателя – 1 место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Экран 1 шт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Программное обеспечение общего и профессионального назначения – 13 рабочих мест</w:t>
            </w:r>
          </w:p>
        </w:tc>
        <w:tc>
          <w:tcPr>
            <w:tcW w:w="63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Office Professional Plus 2013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lastRenderedPageBreak/>
              <w:t>Договор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>Windows XP Professional</w:t>
            </w:r>
          </w:p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765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804765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04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</w:t>
            </w:r>
          </w:p>
        </w:tc>
        <w:tc>
          <w:tcPr>
            <w:tcW w:w="485" w:type="pct"/>
            <w:shd w:val="clear" w:color="auto" w:fill="FFFFFF"/>
          </w:tcPr>
          <w:p w:rsidR="008F6BEE" w:rsidRPr="00804765" w:rsidRDefault="008F6BEE" w:rsidP="008F6B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036BD" w:rsidRDefault="008036BD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65">
        <w:rPr>
          <w:rFonts w:ascii="Times New Roman" w:hAnsi="Times New Roman"/>
          <w:sz w:val="24"/>
          <w:szCs w:val="24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DF7938" w:rsidRDefault="00DF7938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938" w:rsidRPr="00804765" w:rsidRDefault="00DF7938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0CB" w:rsidRPr="00804765" w:rsidRDefault="00A540CB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243"/>
        <w:gridCol w:w="10963"/>
        <w:gridCol w:w="1877"/>
      </w:tblGrid>
      <w:tr w:rsidR="00FF4018" w:rsidRPr="004D2AA4" w:rsidTr="000B645C">
        <w:trPr>
          <w:jc w:val="center"/>
        </w:trPr>
        <w:tc>
          <w:tcPr>
            <w:tcW w:w="14083" w:type="dxa"/>
            <w:gridSpan w:val="3"/>
            <w:shd w:val="clear" w:color="auto" w:fill="FFFFFF" w:themeFill="background1"/>
          </w:tcPr>
          <w:p w:rsidR="00FF4018" w:rsidRPr="004D2AA4" w:rsidRDefault="00FF4018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A">
              <w:rPr>
                <w:rFonts w:ascii="Times New Roman" w:hAnsi="Times New Roman"/>
                <w:b/>
                <w:sz w:val="24"/>
                <w:szCs w:val="24"/>
              </w:rPr>
              <w:t>Перечень договоров ЭБС (</w:t>
            </w:r>
            <w:r w:rsidRPr="00690B2A">
              <w:rPr>
                <w:rFonts w:ascii="Times New Roman" w:hAnsi="Times New Roman"/>
                <w:sz w:val="24"/>
                <w:szCs w:val="24"/>
              </w:rPr>
              <w:t>за период, соответствующий сроку получения образования по ОПОП</w:t>
            </w:r>
            <w:r w:rsidRPr="00690B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4018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4D2AA4" w:rsidRDefault="00FF4018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4D2AA4" w:rsidRDefault="00FF4018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4D2AA4" w:rsidRDefault="00FF4018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43-12/1208-2014 от 07.08.2014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14.09.2014 по 13.09.2015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«Директ-Медиа»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117-05/14 от 02.06.2014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02.06.2014 по 01.06.2015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14.09.2015 по 13.09.2016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01.10.2015 до 30.09.2016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 «Издательство Лань» 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С 14.09.2016 по 13.11.2016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lastRenderedPageBreak/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01.10.2016 по 14.11.2016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 xml:space="preserve">ООО  «Издательство Лань» 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«НексМедиа» 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14.11.2017 по 18.01.201</w:t>
            </w:r>
            <w:r w:rsidRPr="002D7D8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18.01.2018 по 17.01.201</w:t>
            </w:r>
            <w:r w:rsidRPr="002D7D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963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 xml:space="preserve">ООО  «Издательство Лань» 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</w:t>
            </w:r>
            <w:r w:rsidRPr="002D7D8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D7D81">
              <w:rPr>
                <w:rFonts w:ascii="Times New Roman" w:hAnsi="Times New Roman"/>
                <w:sz w:val="24"/>
                <w:szCs w:val="24"/>
              </w:rPr>
              <w:t>/201</w:t>
            </w:r>
            <w:r w:rsidRPr="002D7D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FF4018" w:rsidRPr="002D7D81" w:rsidTr="000B645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018" w:rsidRPr="002D7D81" w:rsidRDefault="00FF4018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81">
              <w:rPr>
                <w:rFonts w:ascii="Times New Roman" w:hAnsi="Times New Roman"/>
                <w:sz w:val="24"/>
                <w:szCs w:val="24"/>
              </w:rPr>
              <w:t>18.01.2018 по 17.01.2019</w:t>
            </w:r>
          </w:p>
        </w:tc>
      </w:tr>
    </w:tbl>
    <w:p w:rsidR="0091463C" w:rsidRDefault="0091463C" w:rsidP="00D602AF">
      <w:pPr>
        <w:spacing w:after="0"/>
        <w:rPr>
          <w:vanish/>
          <w:sz w:val="24"/>
          <w:szCs w:val="24"/>
        </w:rPr>
      </w:pPr>
    </w:p>
    <w:p w:rsidR="00DF7938" w:rsidRDefault="00DF7938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br w:type="page"/>
      </w:r>
    </w:p>
    <w:p w:rsidR="00D602AF" w:rsidRPr="00804765" w:rsidRDefault="00D602AF" w:rsidP="0091463C">
      <w:pPr>
        <w:spacing w:after="0" w:line="240" w:lineRule="auto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17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6633"/>
      </w:tblGrid>
      <w:tr w:rsidR="00A540CB" w:rsidRPr="00804765" w:rsidTr="00A9346E">
        <w:tc>
          <w:tcPr>
            <w:tcW w:w="8217" w:type="dxa"/>
          </w:tcPr>
          <w:p w:rsidR="00A540CB" w:rsidRPr="00804765" w:rsidRDefault="00A540CB" w:rsidP="00A93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0CB" w:rsidRPr="00804765" w:rsidRDefault="00A540CB" w:rsidP="00A93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476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33" w:type="dxa"/>
          </w:tcPr>
          <w:p w:rsidR="00A540CB" w:rsidRPr="00804765" w:rsidRDefault="00A540CB" w:rsidP="00A93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76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A540CB" w:rsidRPr="00804765" w:rsidTr="00A9346E">
        <w:tc>
          <w:tcPr>
            <w:tcW w:w="8217" w:type="dxa"/>
          </w:tcPr>
          <w:p w:rsidR="00A540CB" w:rsidRPr="00804765" w:rsidRDefault="00A540CB" w:rsidP="00A9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65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0F3800" w:rsidRPr="00804765" w:rsidRDefault="000F3800" w:rsidP="00F9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65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требованиям пожарной безопасности выданное Управлением надзорной деятельности и профилактической работы Главного управления МЧС России по Свердловской области от 18.10.2016 № 99</w:t>
            </w:r>
            <w:r w:rsidR="00F93EE2" w:rsidRPr="00804765">
              <w:rPr>
                <w:rFonts w:ascii="Times New Roman" w:hAnsi="Times New Roman"/>
                <w:sz w:val="24"/>
                <w:szCs w:val="24"/>
              </w:rPr>
              <w:t>0</w:t>
            </w:r>
            <w:r w:rsidRPr="00804765">
              <w:rPr>
                <w:rFonts w:ascii="Times New Roman" w:hAnsi="Times New Roman"/>
                <w:sz w:val="24"/>
                <w:szCs w:val="24"/>
              </w:rPr>
              <w:t>. Номер бланка: А 099</w:t>
            </w:r>
            <w:r w:rsidR="00F93EE2" w:rsidRPr="00804765">
              <w:rPr>
                <w:rFonts w:ascii="Times New Roman" w:hAnsi="Times New Roman"/>
                <w:sz w:val="24"/>
                <w:szCs w:val="24"/>
              </w:rPr>
              <w:t>0</w:t>
            </w:r>
            <w:r w:rsidRPr="00804765">
              <w:rPr>
                <w:rFonts w:ascii="Times New Roman" w:hAnsi="Times New Roman"/>
                <w:sz w:val="24"/>
                <w:szCs w:val="24"/>
              </w:rPr>
              <w:t>. Срок действия: бессрочно.</w:t>
            </w:r>
          </w:p>
        </w:tc>
      </w:tr>
    </w:tbl>
    <w:p w:rsidR="003F70E7" w:rsidRDefault="003F70E7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63C" w:rsidRDefault="0091463C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63C" w:rsidRDefault="0091463C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463C" w:rsidSect="00C519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65" w:rsidRDefault="00804765" w:rsidP="00C30A5A">
      <w:pPr>
        <w:spacing w:after="0" w:line="240" w:lineRule="auto"/>
      </w:pPr>
      <w:r>
        <w:separator/>
      </w:r>
    </w:p>
  </w:endnote>
  <w:endnote w:type="continuationSeparator" w:id="0">
    <w:p w:rsidR="00804765" w:rsidRDefault="00804765" w:rsidP="00C3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65" w:rsidRDefault="00804765" w:rsidP="00C30A5A">
      <w:pPr>
        <w:spacing w:after="0" w:line="240" w:lineRule="auto"/>
      </w:pPr>
      <w:r>
        <w:separator/>
      </w:r>
    </w:p>
  </w:footnote>
  <w:footnote w:type="continuationSeparator" w:id="0">
    <w:p w:rsidR="00804765" w:rsidRDefault="00804765" w:rsidP="00C3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103F"/>
    <w:multiLevelType w:val="hybridMultilevel"/>
    <w:tmpl w:val="DF0EC340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18970930"/>
    <w:multiLevelType w:val="hybridMultilevel"/>
    <w:tmpl w:val="4440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029D"/>
    <w:multiLevelType w:val="hybridMultilevel"/>
    <w:tmpl w:val="D1E28030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" w15:restartNumberingAfterBreak="0">
    <w:nsid w:val="6994339A"/>
    <w:multiLevelType w:val="hybridMultilevel"/>
    <w:tmpl w:val="F0547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E"/>
    <w:rsid w:val="000165E8"/>
    <w:rsid w:val="000178A2"/>
    <w:rsid w:val="000267AE"/>
    <w:rsid w:val="00070DB2"/>
    <w:rsid w:val="000858F7"/>
    <w:rsid w:val="000A4542"/>
    <w:rsid w:val="000F3800"/>
    <w:rsid w:val="0010031C"/>
    <w:rsid w:val="00143B5E"/>
    <w:rsid w:val="0016325E"/>
    <w:rsid w:val="00164F36"/>
    <w:rsid w:val="00175056"/>
    <w:rsid w:val="001910B1"/>
    <w:rsid w:val="001A4C5F"/>
    <w:rsid w:val="001A652F"/>
    <w:rsid w:val="001B079C"/>
    <w:rsid w:val="001D147B"/>
    <w:rsid w:val="001D43C4"/>
    <w:rsid w:val="0021714D"/>
    <w:rsid w:val="0024433D"/>
    <w:rsid w:val="002543BE"/>
    <w:rsid w:val="002745C3"/>
    <w:rsid w:val="00282249"/>
    <w:rsid w:val="002932CD"/>
    <w:rsid w:val="002B74B2"/>
    <w:rsid w:val="00304C53"/>
    <w:rsid w:val="003078E5"/>
    <w:rsid w:val="00326952"/>
    <w:rsid w:val="003925CF"/>
    <w:rsid w:val="003B58E3"/>
    <w:rsid w:val="003D36FC"/>
    <w:rsid w:val="003E181E"/>
    <w:rsid w:val="003E1CAA"/>
    <w:rsid w:val="003F0E89"/>
    <w:rsid w:val="003F70E7"/>
    <w:rsid w:val="004D63AB"/>
    <w:rsid w:val="004E539E"/>
    <w:rsid w:val="004F10AC"/>
    <w:rsid w:val="00585A56"/>
    <w:rsid w:val="005A4942"/>
    <w:rsid w:val="005B12F6"/>
    <w:rsid w:val="006435B4"/>
    <w:rsid w:val="006462BF"/>
    <w:rsid w:val="00646852"/>
    <w:rsid w:val="0066706D"/>
    <w:rsid w:val="006736FF"/>
    <w:rsid w:val="00694235"/>
    <w:rsid w:val="0069430C"/>
    <w:rsid w:val="006B3E12"/>
    <w:rsid w:val="006D0BDD"/>
    <w:rsid w:val="0075402A"/>
    <w:rsid w:val="0076305B"/>
    <w:rsid w:val="00765B47"/>
    <w:rsid w:val="007B05C5"/>
    <w:rsid w:val="007D16D2"/>
    <w:rsid w:val="007E3912"/>
    <w:rsid w:val="00802364"/>
    <w:rsid w:val="008026CC"/>
    <w:rsid w:val="008036BD"/>
    <w:rsid w:val="00804765"/>
    <w:rsid w:val="00823592"/>
    <w:rsid w:val="00824952"/>
    <w:rsid w:val="00865331"/>
    <w:rsid w:val="008653CC"/>
    <w:rsid w:val="008951D9"/>
    <w:rsid w:val="008B0D2A"/>
    <w:rsid w:val="008E6596"/>
    <w:rsid w:val="008F3DA4"/>
    <w:rsid w:val="008F6BEE"/>
    <w:rsid w:val="00910123"/>
    <w:rsid w:val="0091463C"/>
    <w:rsid w:val="00923E94"/>
    <w:rsid w:val="0094181F"/>
    <w:rsid w:val="009603DF"/>
    <w:rsid w:val="0098526D"/>
    <w:rsid w:val="009C6277"/>
    <w:rsid w:val="009C739C"/>
    <w:rsid w:val="009E524B"/>
    <w:rsid w:val="009F2FF2"/>
    <w:rsid w:val="009F6919"/>
    <w:rsid w:val="00A516D0"/>
    <w:rsid w:val="00A540CB"/>
    <w:rsid w:val="00A754FC"/>
    <w:rsid w:val="00A91BBA"/>
    <w:rsid w:val="00A9346E"/>
    <w:rsid w:val="00AB3BA6"/>
    <w:rsid w:val="00AB47E1"/>
    <w:rsid w:val="00AE6E30"/>
    <w:rsid w:val="00B01FEE"/>
    <w:rsid w:val="00B21302"/>
    <w:rsid w:val="00B24C98"/>
    <w:rsid w:val="00B44AE2"/>
    <w:rsid w:val="00B47514"/>
    <w:rsid w:val="00B850C4"/>
    <w:rsid w:val="00BC13F5"/>
    <w:rsid w:val="00BF7B94"/>
    <w:rsid w:val="00C12827"/>
    <w:rsid w:val="00C30A5A"/>
    <w:rsid w:val="00C3100A"/>
    <w:rsid w:val="00C44685"/>
    <w:rsid w:val="00C519DD"/>
    <w:rsid w:val="00C63A3A"/>
    <w:rsid w:val="00C66BA6"/>
    <w:rsid w:val="00C84C3D"/>
    <w:rsid w:val="00C964DC"/>
    <w:rsid w:val="00CA028D"/>
    <w:rsid w:val="00CD0CF0"/>
    <w:rsid w:val="00CE77AD"/>
    <w:rsid w:val="00D07593"/>
    <w:rsid w:val="00D1002B"/>
    <w:rsid w:val="00D5012D"/>
    <w:rsid w:val="00D54543"/>
    <w:rsid w:val="00D602AF"/>
    <w:rsid w:val="00D90290"/>
    <w:rsid w:val="00DB1D4A"/>
    <w:rsid w:val="00DB77F3"/>
    <w:rsid w:val="00DF7938"/>
    <w:rsid w:val="00E009F7"/>
    <w:rsid w:val="00E12388"/>
    <w:rsid w:val="00E73204"/>
    <w:rsid w:val="00E77CE0"/>
    <w:rsid w:val="00E93D58"/>
    <w:rsid w:val="00EC1F85"/>
    <w:rsid w:val="00EC55C8"/>
    <w:rsid w:val="00F1420C"/>
    <w:rsid w:val="00F15307"/>
    <w:rsid w:val="00F63533"/>
    <w:rsid w:val="00F84599"/>
    <w:rsid w:val="00F93EE2"/>
    <w:rsid w:val="00FD506C"/>
    <w:rsid w:val="00FF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3D6BD-D76F-4CA4-9C76-FEBE4BC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9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852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526D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rsid w:val="00C30A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30A5A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C30A5A"/>
    <w:rPr>
      <w:vertAlign w:val="superscript"/>
    </w:rPr>
  </w:style>
  <w:style w:type="character" w:customStyle="1" w:styleId="ab">
    <w:name w:val="Основной текст_"/>
    <w:basedOn w:val="a0"/>
    <w:link w:val="10"/>
    <w:rsid w:val="00EC1F85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EC1F85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  <w:lang w:eastAsia="ru-RU"/>
    </w:rPr>
  </w:style>
  <w:style w:type="paragraph" w:styleId="3">
    <w:name w:val="Body Text 3"/>
    <w:basedOn w:val="a"/>
    <w:link w:val="30"/>
    <w:rsid w:val="00EC1F85"/>
    <w:pPr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EC1F85"/>
    <w:rPr>
      <w:rFonts w:ascii="Times New Roman" w:hAnsi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6325-2DD4-4A57-AF58-894B990A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Андреева Татьяна Николаевна</cp:lastModifiedBy>
  <cp:revision>4</cp:revision>
  <cp:lastPrinted>2018-10-13T13:33:00Z</cp:lastPrinted>
  <dcterms:created xsi:type="dcterms:W3CDTF">2018-11-02T08:29:00Z</dcterms:created>
  <dcterms:modified xsi:type="dcterms:W3CDTF">2018-11-02T12:22:00Z</dcterms:modified>
</cp:coreProperties>
</file>