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185A5D" w:rsidRDefault="00185A5D" w:rsidP="00F2232A">
      <w:pPr>
        <w:jc w:val="center"/>
        <w:rPr>
          <w:b/>
          <w:sz w:val="28"/>
          <w:szCs w:val="28"/>
        </w:rPr>
      </w:pPr>
      <w:r w:rsidRPr="00185A5D">
        <w:rPr>
          <w:b/>
          <w:color w:val="auto"/>
          <w:sz w:val="28"/>
          <w:szCs w:val="28"/>
          <w:lang w:eastAsia="ru-RU"/>
        </w:rPr>
        <w:t>ОСНОВЫ ЭКОНОМИЧЕСКОЙ ТЕОРИИ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893C1A" w:rsidRPr="003F7A52" w:rsidRDefault="00893C1A" w:rsidP="00893C1A">
      <w:pPr>
        <w:ind w:firstLine="567"/>
        <w:jc w:val="both"/>
        <w:rPr>
          <w:rFonts w:eastAsia="Calibri"/>
          <w:szCs w:val="22"/>
          <w:lang w:eastAsia="ru-RU"/>
        </w:rPr>
      </w:pPr>
      <w:r w:rsidRPr="007610FD">
        <w:t xml:space="preserve">Данный модуль включает в себя </w:t>
      </w:r>
      <w:r>
        <w:t>три дисциплины и относится к обязательной части образовательной программы</w:t>
      </w:r>
      <w:r w:rsidRPr="007610FD">
        <w:t>:</w:t>
      </w:r>
      <w:r>
        <w:t xml:space="preserve"> </w:t>
      </w:r>
      <w:r>
        <w:rPr>
          <w:b/>
          <w:i/>
        </w:rPr>
        <w:t>Микроэкономика, Макроэкономика, Мировая экономика и международные экономические отношения</w:t>
      </w:r>
      <w:r w:rsidRPr="005D39A9">
        <w:rPr>
          <w:b/>
        </w:rPr>
        <w:t>.</w:t>
      </w:r>
    </w:p>
    <w:p w:rsidR="00893C1A" w:rsidRPr="000A3558" w:rsidRDefault="00893C1A" w:rsidP="00893C1A">
      <w:pPr>
        <w:ind w:firstLine="567"/>
        <w:jc w:val="both"/>
        <w:rPr>
          <w:rFonts w:eastAsia="Calibri"/>
          <w:lang w:eastAsia="ru-RU"/>
        </w:rPr>
      </w:pPr>
      <w:r w:rsidRPr="000A3558">
        <w:rPr>
          <w:rFonts w:eastAsia="Calibri"/>
        </w:rPr>
        <w:t>Изучение дисциплин модуля направлено на формирование: экономического мышления и общей экономической культуры; способности в рамках различных сфер профессиональной деятельности применять методы анализа экономических процессов и явлений; способности осуществлять</w:t>
      </w:r>
      <w:bookmarkStart w:id="0" w:name="_GoBack"/>
      <w:bookmarkEnd w:id="0"/>
      <w:r w:rsidRPr="000A3558">
        <w:rPr>
          <w:rFonts w:eastAsia="Calibri"/>
        </w:rPr>
        <w:t xml:space="preserve">  аналитическую и научно-исследовательскую деятельность; способности осуществлять сбор, анализ и обработку данных для мониторинга и моделирования социально-экономических процессов для решения профессиональных задач; способности осуществлять в рамках расчетно-финансовой и банковской деятельностей планирование и реализацию финансовых операций для обеспечения финансовой устойчивости предприятий и организаций, ведомств с учетом правовых, административных и других ограничений.</w:t>
      </w:r>
    </w:p>
    <w:p w:rsidR="006E0DF6" w:rsidRPr="00B948F7" w:rsidRDefault="00893C1A" w:rsidP="001C19DD">
      <w:pPr>
        <w:ind w:firstLine="567"/>
        <w:jc w:val="both"/>
      </w:pPr>
    </w:p>
    <w:sectPr w:rsidR="006E0DF6" w:rsidRPr="00B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85A5D"/>
    <w:rsid w:val="001C19DD"/>
    <w:rsid w:val="00226FC4"/>
    <w:rsid w:val="00256534"/>
    <w:rsid w:val="002E1724"/>
    <w:rsid w:val="004A63E7"/>
    <w:rsid w:val="00645096"/>
    <w:rsid w:val="00803502"/>
    <w:rsid w:val="00893C1A"/>
    <w:rsid w:val="008C61A4"/>
    <w:rsid w:val="00B948F7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2022-03-08T13:39:00Z</dcterms:created>
  <dcterms:modified xsi:type="dcterms:W3CDTF">2022-03-08T13:40:00Z</dcterms:modified>
</cp:coreProperties>
</file>