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1E" w:rsidRPr="000A6CAC" w:rsidRDefault="00825E1E" w:rsidP="00825E1E">
      <w:pPr>
        <w:shd w:val="clear" w:color="auto" w:fill="FFFFFF"/>
        <w:spacing w:line="276" w:lineRule="auto"/>
        <w:ind w:right="41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 xml:space="preserve">Данный модуль относится к обязательной части Блока </w:t>
      </w:r>
      <w:r>
        <w:rPr>
          <w:rFonts w:eastAsia="Times New Roman"/>
          <w:sz w:val="24"/>
          <w:szCs w:val="24"/>
        </w:rPr>
        <w:t>1</w:t>
      </w:r>
      <w:r w:rsidRPr="000A6CAC">
        <w:rPr>
          <w:rFonts w:eastAsia="Times New Roman"/>
          <w:sz w:val="24"/>
          <w:szCs w:val="24"/>
        </w:rPr>
        <w:t xml:space="preserve"> и направлен на формирование универсальных, компетенций в области разработки и реализации проектов, командной работы и лидерства, а также самоорганизация и саморазвития. Модуль дает студентам возможность ознакомиться с основами проектной деятельности с целью дальнейшего применение полученных знаний и умений для решения конкретных практических задач. Модуль/дисциплина является практико-ориентирован</w:t>
      </w:r>
      <w:r>
        <w:rPr>
          <w:rFonts w:eastAsia="Times New Roman"/>
          <w:sz w:val="24"/>
          <w:szCs w:val="24"/>
        </w:rPr>
        <w:t>н</w:t>
      </w:r>
      <w:r w:rsidRPr="000A6CAC">
        <w:rPr>
          <w:rFonts w:eastAsia="Times New Roman"/>
          <w:sz w:val="24"/>
          <w:szCs w:val="24"/>
        </w:rPr>
        <w:t xml:space="preserve">ым, интерактивным введением в проектную деятельность для студентов младших курсов различных направлений подготовки, начинающих осваивать проектное обучение в НТИ (филиал) </w:t>
      </w:r>
      <w:proofErr w:type="spellStart"/>
      <w:r w:rsidRPr="000A6CAC">
        <w:rPr>
          <w:rFonts w:eastAsia="Times New Roman"/>
          <w:sz w:val="24"/>
          <w:szCs w:val="24"/>
        </w:rPr>
        <w:t>УрФУ</w:t>
      </w:r>
      <w:proofErr w:type="spellEnd"/>
      <w:r w:rsidRPr="000A6CAC">
        <w:rPr>
          <w:rFonts w:eastAsia="Times New Roman"/>
          <w:sz w:val="24"/>
          <w:szCs w:val="24"/>
        </w:rPr>
        <w:t xml:space="preserve">. Модуль/дисциплина включает тематические разделы, в совокупности формирующих универсальные, непрофессиональные компетенции студентов. Изучение проводится в два этапа: теоретические основы курса и </w:t>
      </w:r>
      <w:proofErr w:type="gramStart"/>
      <w:r w:rsidRPr="000A6CAC">
        <w:rPr>
          <w:rFonts w:eastAsia="Times New Roman"/>
          <w:sz w:val="24"/>
          <w:szCs w:val="24"/>
        </w:rPr>
        <w:t>практический</w:t>
      </w:r>
      <w:proofErr w:type="gramEnd"/>
      <w:r w:rsidRPr="000A6CAC">
        <w:rPr>
          <w:rFonts w:eastAsia="Times New Roman"/>
          <w:sz w:val="24"/>
          <w:szCs w:val="24"/>
        </w:rPr>
        <w:t xml:space="preserve">. Максимальный акцент в освоении дисциплины сделан на практической отработке навыков посредством деловых и ролевых игр, </w:t>
      </w:r>
      <w:proofErr w:type="spellStart"/>
      <w:r w:rsidRPr="000A6CAC">
        <w:rPr>
          <w:rFonts w:eastAsia="Times New Roman"/>
          <w:sz w:val="24"/>
          <w:szCs w:val="24"/>
        </w:rPr>
        <w:t>тренинговых</w:t>
      </w:r>
      <w:proofErr w:type="spellEnd"/>
      <w:r w:rsidRPr="000A6CAC">
        <w:rPr>
          <w:rFonts w:eastAsia="Times New Roman"/>
          <w:sz w:val="24"/>
          <w:szCs w:val="24"/>
        </w:rPr>
        <w:t xml:space="preserve"> занятий, кейс-метода, психологических, риторических и визуально-графических упражнений.</w:t>
      </w:r>
    </w:p>
    <w:p w:rsidR="00825E1E" w:rsidRPr="000A6CAC" w:rsidRDefault="00825E1E" w:rsidP="00825E1E">
      <w:pPr>
        <w:shd w:val="clear" w:color="auto" w:fill="FFFFFF"/>
        <w:spacing w:line="276" w:lineRule="auto"/>
        <w:ind w:right="41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Работая над проектом, студент проходит стадии планирования, анализа, синтеза, активной деятельности. При организации проектной деятельности важна не только индивидуальная, самостоятельная, но и групповая работа. Это позволяет приобретать коммуникативные навыки и умения.</w:t>
      </w:r>
    </w:p>
    <w:p w:rsidR="00825E1E" w:rsidRPr="000A6CAC" w:rsidRDefault="00825E1E" w:rsidP="00825E1E">
      <w:pPr>
        <w:shd w:val="clear" w:color="auto" w:fill="FFFFFF"/>
        <w:spacing w:line="276" w:lineRule="auto"/>
        <w:ind w:firstLine="709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>По завершению изучения дисциплины студенты смогут:</w:t>
      </w:r>
    </w:p>
    <w:p w:rsidR="00825E1E" w:rsidRPr="000A6CAC" w:rsidRDefault="00825E1E" w:rsidP="00825E1E">
      <w:pPr>
        <w:shd w:val="clear" w:color="auto" w:fill="FFFFFF"/>
        <w:tabs>
          <w:tab w:val="left" w:pos="1123"/>
        </w:tabs>
        <w:spacing w:line="276" w:lineRule="auto"/>
        <w:ind w:right="283" w:firstLine="709"/>
        <w:jc w:val="both"/>
        <w:rPr>
          <w:sz w:val="24"/>
          <w:szCs w:val="24"/>
        </w:rPr>
      </w:pPr>
      <w:r w:rsidRPr="000A6CA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A6CAC">
        <w:rPr>
          <w:rFonts w:eastAsia="Times New Roman"/>
          <w:sz w:val="24"/>
          <w:szCs w:val="24"/>
        </w:rPr>
        <w:t>находить интересные проектные идеи, грамотно их формулировать и</w:t>
      </w:r>
      <w:r>
        <w:rPr>
          <w:rFonts w:eastAsia="Times New Roman"/>
          <w:sz w:val="24"/>
          <w:szCs w:val="24"/>
        </w:rPr>
        <w:t xml:space="preserve"> </w:t>
      </w:r>
      <w:r w:rsidRPr="000A6CAC">
        <w:rPr>
          <w:rFonts w:eastAsia="Times New Roman"/>
          <w:sz w:val="24"/>
          <w:szCs w:val="24"/>
        </w:rPr>
        <w:t>документировать;</w:t>
      </w:r>
    </w:p>
    <w:p w:rsidR="00825E1E" w:rsidRPr="000A6CAC" w:rsidRDefault="00825E1E" w:rsidP="00825E1E">
      <w:pPr>
        <w:shd w:val="clear" w:color="auto" w:fill="FFFFFF"/>
        <w:tabs>
          <w:tab w:val="left" w:pos="950"/>
        </w:tabs>
        <w:spacing w:line="276" w:lineRule="auto"/>
        <w:ind w:left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0A6CAC">
        <w:rPr>
          <w:rFonts w:eastAsia="Times New Roman"/>
          <w:sz w:val="24"/>
          <w:szCs w:val="24"/>
        </w:rPr>
        <w:t>оценивать ценность и жизнеспособность проектной идеи</w:t>
      </w:r>
      <w:r>
        <w:rPr>
          <w:rFonts w:eastAsia="Times New Roman"/>
          <w:sz w:val="24"/>
          <w:szCs w:val="24"/>
        </w:rPr>
        <w:t>;</w:t>
      </w:r>
    </w:p>
    <w:p w:rsidR="00825E1E" w:rsidRPr="000A6CAC" w:rsidRDefault="00825E1E" w:rsidP="00825E1E">
      <w:pPr>
        <w:shd w:val="clear" w:color="auto" w:fill="FFFFFF"/>
        <w:tabs>
          <w:tab w:val="left" w:pos="950"/>
          <w:tab w:val="left" w:pos="8914"/>
        </w:tabs>
        <w:spacing w:line="276" w:lineRule="auto"/>
        <w:ind w:left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0A6CAC">
        <w:rPr>
          <w:rFonts w:eastAsia="Times New Roman"/>
          <w:sz w:val="24"/>
          <w:szCs w:val="24"/>
        </w:rPr>
        <w:t>составлять план проекта;</w:t>
      </w:r>
    </w:p>
    <w:p w:rsidR="00825E1E" w:rsidRPr="000A6CAC" w:rsidRDefault="00825E1E" w:rsidP="00825E1E">
      <w:pPr>
        <w:shd w:val="clear" w:color="auto" w:fill="FFFFFF"/>
        <w:tabs>
          <w:tab w:val="left" w:pos="950"/>
        </w:tabs>
        <w:spacing w:line="276" w:lineRule="auto"/>
        <w:ind w:left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0A6CAC">
        <w:rPr>
          <w:rFonts w:eastAsia="Times New Roman"/>
          <w:sz w:val="24"/>
          <w:szCs w:val="24"/>
        </w:rPr>
        <w:t>организовывать достойную презентацию проекта.</w:t>
      </w:r>
    </w:p>
    <w:p w:rsidR="00825E1E" w:rsidRPr="000A6CAC" w:rsidRDefault="00825E1E" w:rsidP="00825E1E">
      <w:pPr>
        <w:shd w:val="clear" w:color="auto" w:fill="FFFFFF"/>
        <w:spacing w:before="5" w:line="276" w:lineRule="auto"/>
        <w:ind w:right="278" w:firstLine="709"/>
        <w:jc w:val="both"/>
        <w:rPr>
          <w:sz w:val="24"/>
          <w:szCs w:val="24"/>
        </w:rPr>
      </w:pPr>
      <w:r w:rsidRPr="000A6CAC">
        <w:rPr>
          <w:rFonts w:eastAsia="Times New Roman"/>
          <w:sz w:val="24"/>
          <w:szCs w:val="24"/>
        </w:rPr>
        <w:t xml:space="preserve">Зачет проводится на основе подготовленных студентами презентаций </w:t>
      </w:r>
      <w:proofErr w:type="spellStart"/>
      <w:r w:rsidRPr="000A6CAC">
        <w:rPr>
          <w:rFonts w:eastAsia="Times New Roman"/>
          <w:sz w:val="24"/>
          <w:szCs w:val="24"/>
        </w:rPr>
        <w:t>внеучеб</w:t>
      </w:r>
      <w:r>
        <w:rPr>
          <w:rFonts w:eastAsia="Times New Roman"/>
          <w:sz w:val="24"/>
          <w:szCs w:val="24"/>
        </w:rPr>
        <w:t>н</w:t>
      </w:r>
      <w:r w:rsidRPr="000A6CAC">
        <w:rPr>
          <w:rFonts w:eastAsia="Times New Roman"/>
          <w:sz w:val="24"/>
          <w:szCs w:val="24"/>
        </w:rPr>
        <w:t>ых</w:t>
      </w:r>
      <w:proofErr w:type="spellEnd"/>
      <w:r w:rsidRPr="000A6CAC">
        <w:rPr>
          <w:rFonts w:eastAsia="Times New Roman"/>
          <w:sz w:val="24"/>
          <w:szCs w:val="24"/>
        </w:rPr>
        <w:t xml:space="preserve"> (со</w:t>
      </w:r>
      <w:r>
        <w:rPr>
          <w:rFonts w:eastAsia="Times New Roman"/>
          <w:sz w:val="24"/>
          <w:szCs w:val="24"/>
        </w:rPr>
        <w:t>ц</w:t>
      </w:r>
      <w:r w:rsidRPr="000A6CAC">
        <w:rPr>
          <w:rFonts w:eastAsia="Times New Roman"/>
          <w:sz w:val="24"/>
          <w:szCs w:val="24"/>
        </w:rPr>
        <w:t xml:space="preserve">иальных, творческих, исследовательских) групповых проектов, выполняемых на протяжении семестра </w:t>
      </w:r>
      <w:proofErr w:type="gramStart"/>
      <w:r w:rsidRPr="000A6CAC">
        <w:rPr>
          <w:rFonts w:eastAsia="Times New Roman"/>
          <w:sz w:val="24"/>
          <w:szCs w:val="24"/>
        </w:rPr>
        <w:t xml:space="preserve">обучения </w:t>
      </w:r>
      <w:r>
        <w:rPr>
          <w:rFonts w:eastAsia="Times New Roman"/>
          <w:sz w:val="24"/>
          <w:szCs w:val="24"/>
        </w:rPr>
        <w:t>п</w:t>
      </w:r>
      <w:r w:rsidRPr="000A6CAC">
        <w:rPr>
          <w:rFonts w:eastAsia="Times New Roman"/>
          <w:sz w:val="24"/>
          <w:szCs w:val="24"/>
        </w:rPr>
        <w:t>о модулю</w:t>
      </w:r>
      <w:proofErr w:type="gramEnd"/>
      <w:r w:rsidRPr="000A6CAC">
        <w:rPr>
          <w:rFonts w:eastAsia="Times New Roman"/>
          <w:sz w:val="24"/>
          <w:szCs w:val="24"/>
        </w:rPr>
        <w:t xml:space="preserve">. Критерии оценки включают в себя содержательную проработанность проекта по темам основных разделов модуля и выразительность </w:t>
      </w:r>
      <w:proofErr w:type="spellStart"/>
      <w:r w:rsidRPr="000A6CAC">
        <w:rPr>
          <w:rFonts w:eastAsia="Times New Roman"/>
          <w:sz w:val="24"/>
          <w:szCs w:val="24"/>
        </w:rPr>
        <w:t>инфографики</w:t>
      </w:r>
      <w:proofErr w:type="spellEnd"/>
      <w:r w:rsidRPr="000A6CAC">
        <w:rPr>
          <w:rFonts w:eastAsia="Times New Roman"/>
          <w:sz w:val="24"/>
          <w:szCs w:val="24"/>
        </w:rPr>
        <w:t xml:space="preserve">, представленной в презентации. Зачет проводится в форме представления и защиты презентаций проекта. Оценка выставляется методом </w:t>
      </w:r>
      <w:proofErr w:type="spellStart"/>
      <w:r w:rsidRPr="000A6CAC">
        <w:rPr>
          <w:rFonts w:eastAsia="Times New Roman"/>
          <w:sz w:val="24"/>
          <w:szCs w:val="24"/>
        </w:rPr>
        <w:t>взаимооце</w:t>
      </w:r>
      <w:r>
        <w:rPr>
          <w:rFonts w:eastAsia="Times New Roman"/>
          <w:sz w:val="24"/>
          <w:szCs w:val="24"/>
        </w:rPr>
        <w:t>н</w:t>
      </w:r>
      <w:r w:rsidRPr="000A6CAC">
        <w:rPr>
          <w:rFonts w:eastAsia="Times New Roman"/>
          <w:sz w:val="24"/>
          <w:szCs w:val="24"/>
        </w:rPr>
        <w:t>ки</w:t>
      </w:r>
      <w:proofErr w:type="spellEnd"/>
      <w:r w:rsidRPr="000A6CAC">
        <w:rPr>
          <w:rFonts w:eastAsia="Times New Roman"/>
          <w:sz w:val="24"/>
          <w:szCs w:val="24"/>
        </w:rPr>
        <w:t xml:space="preserve"> презентаций студентами под руководством преподавателя.</w:t>
      </w:r>
    </w:p>
    <w:p w:rsidR="00194D6F" w:rsidRDefault="00194D6F">
      <w:bookmarkStart w:id="0" w:name="_GoBack"/>
      <w:bookmarkEnd w:id="0"/>
    </w:p>
    <w:sectPr w:rsidR="0019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9E"/>
    <w:rsid w:val="00194D6F"/>
    <w:rsid w:val="0025439E"/>
    <w:rsid w:val="0082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>NTIUrFU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2022-03-09T07:13:00Z</dcterms:created>
  <dcterms:modified xsi:type="dcterms:W3CDTF">2022-03-09T07:14:00Z</dcterms:modified>
</cp:coreProperties>
</file>